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25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№3 к ООП </w:t>
      </w:r>
      <w:r w:rsidR="00CF2D60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CF2D60">
        <w:rPr>
          <w:rFonts w:ascii="Times New Roman" w:eastAsia="Calibri" w:hAnsi="Times New Roman" w:cs="Times New Roman"/>
          <w:sz w:val="24"/>
          <w:szCs w:val="24"/>
          <w:lang w:eastAsia="en-US"/>
        </w:rPr>
        <w:t>ОО</w:t>
      </w: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         </w:t>
      </w: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Pr="007E2589" w:rsidRDefault="00CF2D60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литературе</w:t>
      </w: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8 классов</w:t>
      </w: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Default="00CF2D60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D60" w:rsidRPr="007E2589" w:rsidRDefault="00CF2D60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составила:</w:t>
      </w:r>
    </w:p>
    <w:p w:rsidR="007E2589" w:rsidRPr="007E2589" w:rsidRDefault="00B259E2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Дамаева М.С.</w:t>
      </w: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учитель русского </w:t>
      </w:r>
      <w:r w:rsidR="00CF2D60">
        <w:rPr>
          <w:rFonts w:ascii="Times New Roman" w:eastAsia="Times New Roman" w:hAnsi="Times New Roman" w:cs="Times New Roman"/>
          <w:color w:val="222222"/>
          <w:sz w:val="28"/>
          <w:szCs w:val="28"/>
        </w:rPr>
        <w:t>языка и литературы</w:t>
      </w: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7E2589" w:rsidRPr="007E2589" w:rsidRDefault="007E2589" w:rsidP="007E2589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с. </w:t>
      </w:r>
      <w:r w:rsidR="00B259E2">
        <w:rPr>
          <w:rFonts w:ascii="Times New Roman" w:eastAsia="Times New Roman" w:hAnsi="Times New Roman" w:cs="Times New Roman"/>
          <w:color w:val="222222"/>
          <w:sz w:val="28"/>
          <w:szCs w:val="28"/>
        </w:rPr>
        <w:t>Бетти-Мохк</w:t>
      </w:r>
      <w:r w:rsidRPr="007E258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7E2589" w:rsidRPr="007E2589" w:rsidRDefault="007E2589" w:rsidP="007E258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89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E2589" w:rsidRDefault="007E2589" w:rsidP="00303F44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589" w:rsidRDefault="007E2589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1C0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1C0">
        <w:rPr>
          <w:rFonts w:ascii="Times New Roman" w:hAnsi="Times New Roman" w:cs="Times New Roman"/>
          <w:b/>
          <w:sz w:val="24"/>
          <w:szCs w:val="24"/>
        </w:rPr>
        <w:t>фонда оценочных средств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  <w:r w:rsidR="00232714">
        <w:rPr>
          <w:rFonts w:ascii="Times New Roman" w:hAnsi="Times New Roman" w:cs="Times New Roman"/>
          <w:b/>
          <w:sz w:val="24"/>
          <w:szCs w:val="24"/>
          <w:u w:val="single"/>
        </w:rPr>
        <w:t>литература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1C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(наименование дисциплины)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4642"/>
        <w:gridCol w:w="5424"/>
      </w:tblGrid>
      <w:tr w:rsidR="00303F44" w:rsidRPr="000A71C0" w:rsidTr="002C4097"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0A71C0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0A71C0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  <w:r w:rsidRPr="000A7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44" w:rsidRPr="000A71C0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03F44" w:rsidRPr="000A71C0" w:rsidRDefault="00303F44" w:rsidP="0052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303F44" w:rsidRPr="000A71C0" w:rsidTr="002C4097">
        <w:trPr>
          <w:trHeight w:val="860"/>
        </w:trPr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0A71C0" w:rsidRDefault="00303F44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0A71C0" w:rsidRDefault="00232714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Устное народное творчество. Из Древнерусской литературы</w:t>
            </w:r>
            <w:r w:rsidR="003851D3">
              <w:rPr>
                <w:rFonts w:ascii="Times New Roman" w:hAnsi="Times New Roman" w:cs="Times New Roman"/>
                <w:sz w:val="24"/>
                <w:szCs w:val="24"/>
              </w:rPr>
              <w:t>, Литература 18 века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44" w:rsidRPr="00303F44" w:rsidRDefault="003851D3" w:rsidP="00303F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по комедии Д.И. Фонвизина «Недоросль»</w:t>
            </w:r>
          </w:p>
        </w:tc>
      </w:tr>
      <w:tr w:rsidR="00303F44" w:rsidRPr="000A71C0" w:rsidTr="002C4097">
        <w:trPr>
          <w:trHeight w:val="835"/>
        </w:trPr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0A71C0" w:rsidRDefault="00303F44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5FDB" w:rsidRDefault="00232714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  <w:p w:rsidR="00B15FDB" w:rsidRPr="00B15FDB" w:rsidRDefault="00B15FDB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FDB" w:rsidRDefault="00B15FDB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B15FDB" w:rsidRPr="00B15FDB" w:rsidRDefault="00B15FDB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FDB" w:rsidRPr="00B15FDB" w:rsidRDefault="00B15FDB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FDB" w:rsidRPr="00B15FDB" w:rsidRDefault="00B15FDB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FDB" w:rsidRPr="00B15FDB" w:rsidRDefault="00B15FDB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F44" w:rsidRPr="00B15FDB" w:rsidRDefault="00303F44" w:rsidP="00B15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388" w:rsidRDefault="003851D3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домашнее сочинение по роману А.С. Пушкина «Капитанская дочка»</w:t>
            </w:r>
          </w:p>
          <w:p w:rsidR="003851D3" w:rsidRDefault="003851D3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А.С. Пушкина</w:t>
            </w:r>
          </w:p>
          <w:p w:rsidR="003851D3" w:rsidRDefault="003851D3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поэме М.Ю.Лермонтова «Мцыри»</w:t>
            </w:r>
          </w:p>
          <w:p w:rsidR="003851D3" w:rsidRDefault="003851D3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по пьесе Н.В. Гоголя «Ревизор»</w:t>
            </w:r>
          </w:p>
          <w:p w:rsidR="003851D3" w:rsidRDefault="003851D3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Н.В. Гоголя</w:t>
            </w:r>
          </w:p>
          <w:p w:rsidR="003851D3" w:rsidRPr="00232714" w:rsidRDefault="003851D3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М.Е. Салтыкова-Щедрина, Н.С. Лескова, Л.Н. Толстого</w:t>
            </w:r>
          </w:p>
        </w:tc>
      </w:tr>
      <w:tr w:rsidR="00303F44" w:rsidRPr="000A71C0" w:rsidTr="002C4097">
        <w:trPr>
          <w:trHeight w:val="1100"/>
        </w:trPr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0A71C0" w:rsidRDefault="00303F44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232714" w:rsidRDefault="00232714" w:rsidP="00303F44">
            <w:pPr>
              <w:pStyle w:val="4"/>
              <w:numPr>
                <w:ilvl w:val="0"/>
                <w:numId w:val="0"/>
              </w:numPr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Из литературы </w:t>
            </w:r>
            <w:r>
              <w:rPr>
                <w:b w:val="0"/>
                <w:szCs w:val="24"/>
                <w:lang w:val="en-US"/>
              </w:rPr>
              <w:t>XX</w:t>
            </w:r>
            <w:r>
              <w:rPr>
                <w:b w:val="0"/>
                <w:szCs w:val="24"/>
              </w:rPr>
              <w:t xml:space="preserve"> века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388" w:rsidRDefault="003851D3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сочинение по рассказа И.А. Бунина, А.И. Куприна</w:t>
            </w:r>
          </w:p>
          <w:p w:rsidR="003851D3" w:rsidRPr="000A71C0" w:rsidRDefault="003851D3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сочинение по поэме А. Т. Твардосвкого «</w:t>
            </w:r>
            <w:r w:rsidR="00974303">
              <w:rPr>
                <w:rFonts w:ascii="Times New Roman" w:hAnsi="Times New Roman" w:cs="Times New Roman"/>
                <w:sz w:val="24"/>
                <w:szCs w:val="24"/>
              </w:rPr>
              <w:t>Василий Терк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ин»</w:t>
            </w:r>
          </w:p>
        </w:tc>
      </w:tr>
      <w:tr w:rsidR="003851D3" w:rsidRPr="000A71C0" w:rsidTr="002C4097">
        <w:trPr>
          <w:trHeight w:val="1100"/>
        </w:trPr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1D3" w:rsidRPr="000A71C0" w:rsidRDefault="003851D3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51D3" w:rsidRDefault="003851D3" w:rsidP="00303F44">
            <w:pPr>
              <w:pStyle w:val="4"/>
              <w:numPr>
                <w:ilvl w:val="0"/>
                <w:numId w:val="0"/>
              </w:numPr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Зарубежная литература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1D3" w:rsidRDefault="003851D3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 работа по зарубежной литературе</w:t>
            </w:r>
          </w:p>
        </w:tc>
      </w:tr>
    </w:tbl>
    <w:p w:rsidR="00303F44" w:rsidRDefault="00303F44" w:rsidP="00303F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3F44" w:rsidRDefault="00303F44" w:rsidP="00303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E4F39" w:rsidRPr="003E4F39" w:rsidRDefault="003E4F39" w:rsidP="003E4F39">
      <w:pPr>
        <w:spacing w:after="150" w:line="245" w:lineRule="atLeast"/>
        <w:jc w:val="center"/>
        <w:rPr>
          <w:rFonts w:ascii="Times New Roman" w:hAnsi="Times New Roman" w:cs="Times New Roman"/>
          <w:sz w:val="32"/>
          <w:szCs w:val="28"/>
        </w:rPr>
      </w:pPr>
      <w:r w:rsidRPr="003E4F39">
        <w:rPr>
          <w:rFonts w:ascii="Times New Roman" w:hAnsi="Times New Roman" w:cs="Times New Roman"/>
          <w:sz w:val="32"/>
          <w:szCs w:val="28"/>
        </w:rPr>
        <w:lastRenderedPageBreak/>
        <w:t>Пояснительная записка</w:t>
      </w:r>
    </w:p>
    <w:p w:rsidR="003E4F39" w:rsidRPr="003E4F39" w:rsidRDefault="003E4F39" w:rsidP="003E4F39">
      <w:pPr>
        <w:spacing w:after="150" w:line="24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4F39">
        <w:rPr>
          <w:rFonts w:ascii="Times New Roman" w:hAnsi="Times New Roman" w:cs="Times New Roman"/>
          <w:sz w:val="28"/>
          <w:szCs w:val="28"/>
        </w:rPr>
        <w:t>Данные контрольно-измерительные материалы (КИМы) составлены для оцениван</w:t>
      </w:r>
      <w:r w:rsidR="003851D3">
        <w:rPr>
          <w:rFonts w:ascii="Times New Roman" w:hAnsi="Times New Roman" w:cs="Times New Roman"/>
          <w:sz w:val="28"/>
          <w:szCs w:val="28"/>
        </w:rPr>
        <w:t>ия учебных достижений учащихся 8</w:t>
      </w:r>
      <w:r w:rsidRPr="003E4F39">
        <w:rPr>
          <w:rFonts w:ascii="Times New Roman" w:hAnsi="Times New Roman" w:cs="Times New Roman"/>
          <w:sz w:val="28"/>
          <w:szCs w:val="28"/>
        </w:rPr>
        <w:t xml:space="preserve">  класса по </w:t>
      </w:r>
      <w:r w:rsidR="00232714">
        <w:rPr>
          <w:rFonts w:ascii="Times New Roman" w:hAnsi="Times New Roman" w:cs="Times New Roman"/>
          <w:sz w:val="28"/>
          <w:szCs w:val="28"/>
        </w:rPr>
        <w:t>литературе</w:t>
      </w:r>
      <w:r w:rsidRPr="003E4F39">
        <w:rPr>
          <w:rFonts w:ascii="Times New Roman" w:hAnsi="Times New Roman" w:cs="Times New Roman"/>
          <w:sz w:val="28"/>
          <w:szCs w:val="28"/>
        </w:rPr>
        <w:t>. Оценивание производится по четырехбальной шкале</w:t>
      </w:r>
    </w:p>
    <w:p w:rsidR="003E4F39" w:rsidRPr="003E4F39" w:rsidRDefault="003E4F39" w:rsidP="003E4F39">
      <w:pPr>
        <w:spacing w:after="150" w:line="24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4F39">
        <w:rPr>
          <w:rFonts w:ascii="Times New Roman" w:hAnsi="Times New Roman" w:cs="Times New Roman"/>
          <w:sz w:val="28"/>
          <w:szCs w:val="28"/>
        </w:rPr>
        <w:t>Начисление баллов при выполнении заданий п</w:t>
      </w:r>
      <w:r w:rsidR="000D33BA">
        <w:rPr>
          <w:rFonts w:ascii="Times New Roman" w:hAnsi="Times New Roman" w:cs="Times New Roman"/>
          <w:sz w:val="28"/>
          <w:szCs w:val="28"/>
        </w:rPr>
        <w:t>роизводится за верно выполненные</w:t>
      </w:r>
      <w:r w:rsidRPr="003E4F39">
        <w:rPr>
          <w:rFonts w:ascii="Times New Roman" w:hAnsi="Times New Roman" w:cs="Times New Roman"/>
          <w:sz w:val="28"/>
          <w:szCs w:val="28"/>
        </w:rPr>
        <w:t xml:space="preserve"> </w:t>
      </w:r>
      <w:r w:rsidR="000D33BA">
        <w:rPr>
          <w:rFonts w:ascii="Times New Roman" w:hAnsi="Times New Roman" w:cs="Times New Roman"/>
          <w:sz w:val="28"/>
          <w:szCs w:val="28"/>
        </w:rPr>
        <w:t>задания</w:t>
      </w:r>
      <w:r w:rsidRPr="003E4F39">
        <w:rPr>
          <w:rFonts w:ascii="Times New Roman" w:hAnsi="Times New Roman" w:cs="Times New Roman"/>
          <w:sz w:val="28"/>
          <w:szCs w:val="28"/>
        </w:rPr>
        <w:t>. Не следует снижать баллы за недостаточно аккуратно выполненные записи.</w:t>
      </w:r>
    </w:p>
    <w:p w:rsidR="003E4F39" w:rsidRPr="003E4F39" w:rsidRDefault="003E4F39" w:rsidP="003E4F39">
      <w:pPr>
        <w:spacing w:after="150" w:line="24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4F39">
        <w:rPr>
          <w:rFonts w:ascii="Times New Roman" w:hAnsi="Times New Roman" w:cs="Times New Roman"/>
          <w:sz w:val="28"/>
          <w:szCs w:val="28"/>
        </w:rPr>
        <w:t xml:space="preserve">К КИМам прилагаются таблицы, содержащие основные показатели для оценочных суждений за письменную работу по </w:t>
      </w:r>
      <w:r w:rsidR="00232714">
        <w:rPr>
          <w:rFonts w:ascii="Times New Roman" w:hAnsi="Times New Roman" w:cs="Times New Roman"/>
          <w:sz w:val="28"/>
          <w:szCs w:val="28"/>
        </w:rPr>
        <w:t>литературе</w:t>
      </w:r>
      <w:r w:rsidRPr="003E4F39">
        <w:rPr>
          <w:rFonts w:ascii="Times New Roman" w:hAnsi="Times New Roman" w:cs="Times New Roman"/>
          <w:sz w:val="28"/>
          <w:szCs w:val="28"/>
        </w:rPr>
        <w:t>. В конце каждой контрольной работы приведены таблицы с критериями оценивания, позволяющие учителю облегчить оценивании каждой работы учащихся.</w:t>
      </w:r>
    </w:p>
    <w:p w:rsidR="003851D3" w:rsidRDefault="003E4F39" w:rsidP="003851D3">
      <w:pPr>
        <w:spacing w:after="150" w:line="24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E4F39">
        <w:rPr>
          <w:rFonts w:ascii="Times New Roman" w:hAnsi="Times New Roman" w:cs="Times New Roman"/>
          <w:sz w:val="28"/>
          <w:szCs w:val="28"/>
        </w:rPr>
        <w:br w:type="page"/>
      </w:r>
      <w:r w:rsidR="003851D3">
        <w:rPr>
          <w:rFonts w:ascii="Times New Roman" w:hAnsi="Times New Roman" w:cs="Times New Roman"/>
          <w:sz w:val="24"/>
          <w:szCs w:val="24"/>
        </w:rPr>
        <w:lastRenderedPageBreak/>
        <w:t>Контрольное сочинение по комедии Д.И. Фонвизина «Недоросль»</w:t>
      </w:r>
    </w:p>
    <w:p w:rsidR="00A604A3" w:rsidRDefault="00A604A3" w:rsidP="00A604A3">
      <w:pPr>
        <w:spacing w:after="150" w:line="245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Темы сочинений:</w:t>
      </w:r>
    </w:p>
    <w:p w:rsidR="00A604A3" w:rsidRPr="00A604A3" w:rsidRDefault="00A604A3" w:rsidP="00A604A3">
      <w:pPr>
        <w:pStyle w:val="a4"/>
        <w:numPr>
          <w:ilvl w:val="0"/>
          <w:numId w:val="39"/>
        </w:numPr>
        <w:spacing w:after="150" w:line="245" w:lineRule="atLeast"/>
        <w:rPr>
          <w:rFonts w:ascii="Times New Roman" w:hAnsi="Times New Roman"/>
          <w:sz w:val="24"/>
          <w:szCs w:val="24"/>
        </w:rPr>
      </w:pPr>
      <w:r w:rsidRPr="00A604A3">
        <w:rPr>
          <w:rFonts w:ascii="Times New Roman" w:hAnsi="Times New Roman"/>
          <w:sz w:val="24"/>
          <w:szCs w:val="24"/>
        </w:rPr>
        <w:t>Воспитание и проблема гражданского служения родине в комедии «Недоросль» Фонвизина</w:t>
      </w:r>
    </w:p>
    <w:p w:rsidR="00A604A3" w:rsidRPr="00A604A3" w:rsidRDefault="00A604A3" w:rsidP="00A604A3">
      <w:pPr>
        <w:pStyle w:val="a4"/>
        <w:numPr>
          <w:ilvl w:val="0"/>
          <w:numId w:val="39"/>
        </w:numPr>
        <w:spacing w:after="150" w:line="245" w:lineRule="atLeast"/>
        <w:rPr>
          <w:rFonts w:ascii="Times New Roman" w:hAnsi="Times New Roman"/>
          <w:sz w:val="24"/>
          <w:szCs w:val="24"/>
        </w:rPr>
      </w:pPr>
      <w:r w:rsidRPr="00A604A3">
        <w:rPr>
          <w:rFonts w:ascii="Times New Roman" w:hAnsi="Times New Roman"/>
          <w:sz w:val="24"/>
          <w:szCs w:val="24"/>
        </w:rPr>
        <w:t>Вопрос о просвещенности и о невежестве в комедии Д. И. Фонвизина «Недоросль»</w:t>
      </w:r>
    </w:p>
    <w:p w:rsidR="00A604A3" w:rsidRPr="00A604A3" w:rsidRDefault="00A604A3" w:rsidP="00A604A3">
      <w:pPr>
        <w:pStyle w:val="a4"/>
        <w:numPr>
          <w:ilvl w:val="0"/>
          <w:numId w:val="39"/>
        </w:numPr>
        <w:spacing w:after="150" w:line="245" w:lineRule="atLeast"/>
        <w:rPr>
          <w:rFonts w:ascii="Times New Roman" w:hAnsi="Times New Roman"/>
          <w:sz w:val="24"/>
          <w:szCs w:val="24"/>
        </w:rPr>
      </w:pPr>
      <w:r w:rsidRPr="00A604A3">
        <w:rPr>
          <w:rFonts w:ascii="Times New Roman" w:hAnsi="Times New Roman"/>
          <w:sz w:val="24"/>
          <w:szCs w:val="24"/>
        </w:rPr>
        <w:t>Характеристика Митрофана в комедии Д.И. Фонвизина «Недоросль»</w:t>
      </w:r>
    </w:p>
    <w:p w:rsidR="00A604A3" w:rsidRPr="00A604A3" w:rsidRDefault="00A604A3" w:rsidP="00A604A3">
      <w:pPr>
        <w:pStyle w:val="a4"/>
        <w:numPr>
          <w:ilvl w:val="0"/>
          <w:numId w:val="39"/>
        </w:numPr>
        <w:spacing w:after="150" w:line="245" w:lineRule="atLeast"/>
        <w:rPr>
          <w:rFonts w:ascii="Times New Roman" w:hAnsi="Times New Roman"/>
          <w:sz w:val="24"/>
          <w:szCs w:val="24"/>
        </w:rPr>
      </w:pPr>
      <w:r w:rsidRPr="00A604A3">
        <w:rPr>
          <w:rFonts w:ascii="Times New Roman" w:hAnsi="Times New Roman"/>
          <w:sz w:val="24"/>
          <w:szCs w:val="24"/>
        </w:rPr>
        <w:t>Проблемы образования и воспитания в комедии Фонвизина «Недоросль».</w:t>
      </w:r>
    </w:p>
    <w:p w:rsidR="00A604A3" w:rsidRPr="00A604A3" w:rsidRDefault="00A604A3" w:rsidP="00A604A3">
      <w:pPr>
        <w:pStyle w:val="a4"/>
        <w:numPr>
          <w:ilvl w:val="0"/>
          <w:numId w:val="39"/>
        </w:numPr>
        <w:spacing w:after="150" w:line="245" w:lineRule="atLeast"/>
        <w:rPr>
          <w:rFonts w:ascii="Times New Roman" w:hAnsi="Times New Roman"/>
          <w:sz w:val="24"/>
          <w:szCs w:val="24"/>
        </w:rPr>
      </w:pPr>
      <w:r w:rsidRPr="00A604A3">
        <w:rPr>
          <w:rFonts w:ascii="Times New Roman" w:hAnsi="Times New Roman"/>
          <w:sz w:val="24"/>
          <w:szCs w:val="24"/>
        </w:rPr>
        <w:t>Актуален ли образ Митрофанушки в наше время</w:t>
      </w:r>
    </w:p>
    <w:p w:rsidR="007D28CA" w:rsidRPr="00A604A3" w:rsidRDefault="00A604A3" w:rsidP="00A604A3">
      <w:pPr>
        <w:pStyle w:val="a4"/>
        <w:numPr>
          <w:ilvl w:val="0"/>
          <w:numId w:val="39"/>
        </w:numPr>
        <w:spacing w:after="150" w:line="245" w:lineRule="atLeast"/>
        <w:rPr>
          <w:rFonts w:ascii="Times New Roman" w:hAnsi="Times New Roman"/>
          <w:sz w:val="24"/>
          <w:szCs w:val="24"/>
        </w:rPr>
      </w:pPr>
      <w:r w:rsidRPr="00A604A3">
        <w:rPr>
          <w:rFonts w:ascii="Times New Roman" w:hAnsi="Times New Roman"/>
          <w:sz w:val="24"/>
          <w:szCs w:val="24"/>
        </w:rPr>
        <w:t>Опасен или смешон Митрофан (Комедия «Недоросль»)</w:t>
      </w:r>
      <w:r w:rsidR="003851D3" w:rsidRPr="00A604A3">
        <w:rPr>
          <w:rFonts w:ascii="Times New Roman" w:hAnsi="Times New Roman"/>
          <w:sz w:val="24"/>
          <w:szCs w:val="24"/>
        </w:rPr>
        <w:t xml:space="preserve"> </w:t>
      </w:r>
    </w:p>
    <w:p w:rsidR="00A604A3" w:rsidRDefault="00A604A3">
      <w:pPr>
        <w:spacing w:after="160" w:line="259" w:lineRule="auto"/>
        <w:rPr>
          <w:rFonts w:ascii="Georgia" w:hAnsi="Georgia" w:cs="Times New Roman"/>
        </w:rPr>
      </w:pPr>
      <w:r>
        <w:rPr>
          <w:rFonts w:ascii="Georgia" w:hAnsi="Georgia" w:cs="Times New Roman"/>
        </w:rPr>
        <w:br w:type="page"/>
      </w:r>
    </w:p>
    <w:p w:rsidR="00A604A3" w:rsidRDefault="00A604A3" w:rsidP="00A604A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Контрольное домашнее сочинение по роману А.С. Пушкина «Капитанская дочка»</w:t>
      </w: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 xml:space="preserve"> Романтическая любовь в повести А. С. Пушкина «Капитанская дочка»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Маша Миронова - мой любимый литературный герой (по повести А. С. Пушкина "Капитанская дочка")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Тема чести и человеческого достоинства в произведении А. С. Пушкина "Капитанская дочка"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Савельич в повести «Капитанская дочка»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Уроки нравственности в повести «Капитанская дочка»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Смысл эпиграфа «Капитанской дочки»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P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Тема милосердия в повести "Капитанская дочка" Пушкина А.С.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Georgia" w:hAnsi="Georgia" w:cs="Times New Roman"/>
        </w:rPr>
      </w:pPr>
    </w:p>
    <w:p w:rsidR="00A604A3" w:rsidRDefault="00A604A3" w:rsidP="00A604A3">
      <w:pPr>
        <w:pStyle w:val="a4"/>
        <w:numPr>
          <w:ilvl w:val="0"/>
          <w:numId w:val="40"/>
        </w:numPr>
        <w:spacing w:after="0" w:line="240" w:lineRule="auto"/>
        <w:rPr>
          <w:rFonts w:ascii="Georgia" w:hAnsi="Georgia"/>
        </w:rPr>
      </w:pPr>
      <w:r w:rsidRPr="00A604A3">
        <w:rPr>
          <w:rFonts w:ascii="Georgia" w:hAnsi="Georgia"/>
        </w:rPr>
        <w:t>Неоднозначный образ Пугачева (по повести А. С. Пушкина "Капитанская дочка")</w:t>
      </w:r>
    </w:p>
    <w:p w:rsidR="00A604A3" w:rsidRDefault="00A604A3">
      <w:pPr>
        <w:spacing w:after="160" w:line="259" w:lineRule="auto"/>
        <w:rPr>
          <w:rFonts w:ascii="Georgia" w:eastAsia="Times New Roman" w:hAnsi="Georgia" w:cs="Times New Roman"/>
        </w:rPr>
      </w:pPr>
      <w:r>
        <w:rPr>
          <w:rFonts w:ascii="Georgia" w:hAnsi="Georgia"/>
        </w:rPr>
        <w:br w:type="page"/>
      </w:r>
    </w:p>
    <w:p w:rsidR="00A604A3" w:rsidRDefault="00A604A3" w:rsidP="00A604A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 творчеству А.С. Пушкина</w:t>
      </w:r>
    </w:p>
    <w:p w:rsidR="00A604A3" w:rsidRPr="00BD48F6" w:rsidRDefault="00A604A3" w:rsidP="00A604A3">
      <w:pPr>
        <w:spacing w:after="0" w:line="240" w:lineRule="auto"/>
        <w:ind w:left="284" w:firstLine="851"/>
        <w:jc w:val="center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Вариант 1</w:t>
      </w:r>
    </w:p>
    <w:p w:rsidR="00A604A3" w:rsidRPr="00BD48F6" w:rsidRDefault="00A604A3" w:rsidP="00A604A3">
      <w:pPr>
        <w:pStyle w:val="a4"/>
        <w:numPr>
          <w:ilvl w:val="0"/>
          <w:numId w:val="42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«Медный всадник»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«Борис Годунов»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«Капитанская дочка»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«Полтава»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 xml:space="preserve">А) Петр </w:t>
      </w:r>
      <w:r w:rsidRPr="00BD48F6">
        <w:rPr>
          <w:rFonts w:ascii="Times New Roman" w:hAnsi="Times New Roman" w:cs="Times New Roman"/>
          <w:lang w:val="en-US"/>
        </w:rPr>
        <w:t>I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 xml:space="preserve">Б) Карл </w:t>
      </w:r>
      <w:r w:rsidRPr="00BD48F6">
        <w:rPr>
          <w:rFonts w:ascii="Times New Roman" w:hAnsi="Times New Roman" w:cs="Times New Roman"/>
          <w:lang w:val="en-US"/>
        </w:rPr>
        <w:t>XII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Григорий Отрепьев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Емельян Пугачев</w:t>
      </w:r>
    </w:p>
    <w:p w:rsidR="00A604A3" w:rsidRPr="00BD48F6" w:rsidRDefault="00A604A3" w:rsidP="00A604A3">
      <w:pPr>
        <w:pStyle w:val="a4"/>
        <w:numPr>
          <w:ilvl w:val="0"/>
          <w:numId w:val="42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 xml:space="preserve">Собирая материал для «Истории Пугачева» и повести «Капитанская дочка», </w:t>
      </w:r>
    </w:p>
    <w:p w:rsidR="00A604A3" w:rsidRPr="00BD48F6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А.С. Пушкин побывал в местах Пугачевского бунта. Исключите из списка те названия населенных пунктов, которые поэт не посещал с этой целью.А) Нижний Новгород</w:t>
      </w:r>
    </w:p>
    <w:p w:rsidR="00A604A3" w:rsidRPr="00BD48F6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Б) Пенза</w:t>
      </w:r>
    </w:p>
    <w:p w:rsidR="00A604A3" w:rsidRPr="00BD48F6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В) Казань</w:t>
      </w:r>
    </w:p>
    <w:p w:rsidR="00A604A3" w:rsidRPr="00BD48F6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Г) Симбирск</w:t>
      </w:r>
    </w:p>
    <w:p w:rsidR="00A604A3" w:rsidRPr="00BD48F6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Д) Владимир</w:t>
      </w:r>
    </w:p>
    <w:p w:rsidR="00A604A3" w:rsidRPr="00BD48F6" w:rsidRDefault="00A604A3" w:rsidP="00A604A3">
      <w:pPr>
        <w:pStyle w:val="a4"/>
        <w:numPr>
          <w:ilvl w:val="0"/>
          <w:numId w:val="42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Узнайте слово по его лексическому значению.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Слуга, ухаживающий за верховой лошадью своего господина.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Безрассудно тратить деньги на развлечения и удовольствия.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 xml:space="preserve">В) В </w:t>
      </w:r>
      <w:r w:rsidRPr="00BD48F6">
        <w:rPr>
          <w:rFonts w:ascii="Times New Roman" w:hAnsi="Times New Roman" w:cs="Times New Roman"/>
          <w:lang w:val="en-US"/>
        </w:rPr>
        <w:t>XVIII</w:t>
      </w:r>
      <w:r w:rsidRPr="00BD48F6">
        <w:rPr>
          <w:rFonts w:ascii="Times New Roman" w:hAnsi="Times New Roman" w:cs="Times New Roman"/>
        </w:rPr>
        <w:t xml:space="preserve"> веке монета в две копейки.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Лицо младшего командного состава в казачьих войсках царской армии.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Д) Человек, достигший большой власти вследствие близости к царю или царице.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pStyle w:val="a4"/>
        <w:numPr>
          <w:ilvl w:val="0"/>
          <w:numId w:val="42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снову, а честь смолоду».</w:t>
      </w:r>
    </w:p>
    <w:p w:rsidR="00A604A3" w:rsidRPr="00BD48F6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С неспокойной совестию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</w:t>
      </w:r>
    </w:p>
    <w:p w:rsidR="00A604A3" w:rsidRPr="00BD48F6" w:rsidRDefault="00A604A3" w:rsidP="00A604A3">
      <w:pPr>
        <w:pStyle w:val="a4"/>
        <w:numPr>
          <w:ilvl w:val="0"/>
          <w:numId w:val="42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BD48F6">
        <w:rPr>
          <w:rFonts w:ascii="Times New Roman" w:hAnsi="Times New Roman"/>
        </w:rPr>
        <w:t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легкомыслие, своеволие, сменившееся стыдом и раскаянием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сострадание, милосердие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симпатия к простым добрым людям, занятия литературой, любовь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готовность на подвиг или на смерть, соприкосновение с личностью Пугачева, невольная симпатия к широте его души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 xml:space="preserve">Д) сила характера, нравственная стойкость, умение не терять бодрости духа и надежды 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окончание войны, арест и помилование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встреча с Зуриным в трактире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встреча с вожатым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жизнь в Белогорской крепости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Д) грозные события, связанные с крестьянским восстанием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pStyle w:val="a4"/>
        <w:numPr>
          <w:ilvl w:val="0"/>
          <w:numId w:val="42"/>
        </w:numPr>
        <w:spacing w:after="0" w:line="240" w:lineRule="auto"/>
        <w:rPr>
          <w:rFonts w:ascii="Times New Roman" w:hAnsi="Times New Roman"/>
        </w:rPr>
      </w:pPr>
      <w:r w:rsidRPr="00BD48F6">
        <w:rPr>
          <w:rFonts w:ascii="Times New Roman" w:hAnsi="Times New Roman"/>
        </w:rPr>
        <w:t>Чьи портретные характеристики приведены ниже? Соотнесите их с произведениями А.С. Пушкина, из которых они взяты.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</w:t>
      </w:r>
      <w:r>
        <w:rPr>
          <w:rFonts w:ascii="Times New Roman" w:hAnsi="Times New Roman" w:cs="Times New Roman"/>
        </w:rPr>
        <w:t>нный армяк и татарские шаровары-</w:t>
      </w:r>
    </w:p>
    <w:p w:rsidR="00A604A3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hAnsi="Times New Roman" w:cs="Times New Roman"/>
          <w:sz w:val="22"/>
          <w:szCs w:val="22"/>
        </w:rPr>
        <w:t xml:space="preserve">Б) </w:t>
      </w: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Он  был  сорока  лет  от  роду,  росту среднего, смугл и худощав; волосы имел темно-русые, бороду черную, небольшую и клином. Верхний зуб был вышибен еще в ребячестве, в кулачном бою.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А) «История Пугачевского бунта»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Б) «Капитанская дочка»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BD48F6" w:rsidRDefault="00A604A3" w:rsidP="00A604A3">
      <w:pPr>
        <w:pStyle w:val="HTML"/>
        <w:numPr>
          <w:ilvl w:val="0"/>
          <w:numId w:val="42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lastRenderedPageBreak/>
        <w:t>Какой теме посвящено стихотворение А.С. Пушкина «19 октября»?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А) теме любви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Б) теме дружбы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В) теме свободы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Г) теме  поэта и поэзии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Default="00A604A3" w:rsidP="00A604A3">
      <w:pPr>
        <w:pStyle w:val="HTML"/>
        <w:numPr>
          <w:ilvl w:val="0"/>
          <w:numId w:val="42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Из стихотворения А.С. Пушкина «Туча»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 </w:t>
      </w: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выпишите изобразительно-выразительные средства и назовите их.</w:t>
      </w:r>
    </w:p>
    <w:p w:rsidR="00A604A3" w:rsidRPr="00BD48F6" w:rsidRDefault="00A604A3" w:rsidP="00A604A3">
      <w:pPr>
        <w:pStyle w:val="HTML"/>
        <w:numPr>
          <w:ilvl w:val="0"/>
          <w:numId w:val="42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>Каким стихотворным размером написано стихотворение А.С. Пушкина «19 октября», отрывок из которого приведен ниже?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Друзья мои, прекрасен наш союз!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Он, как душа, неразделим и вечен —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Неколебим, свободен и беспечен,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Срастался он под сенью дружных муз.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Куда бы нас ни бросила судьбина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И счастие куда б ни повело,</w:t>
      </w:r>
    </w:p>
    <w:p w:rsidR="00A604A3" w:rsidRPr="00BD48F6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Всё те же мы: нам целый мир чужбина;</w:t>
      </w:r>
    </w:p>
    <w:p w:rsidR="00A604A3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Отечество нам Царское Село.</w:t>
      </w:r>
    </w:p>
    <w:p w:rsidR="00A604A3" w:rsidRPr="00BD48F6" w:rsidRDefault="00A604A3" w:rsidP="00A604A3">
      <w:pPr>
        <w:pStyle w:val="HTML"/>
        <w:numPr>
          <w:ilvl w:val="0"/>
          <w:numId w:val="42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BD48F6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Кто и в связи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</w:t>
      </w:r>
    </w:p>
    <w:p w:rsidR="00A604A3" w:rsidRDefault="00A604A3" w:rsidP="00A604A3">
      <w:pPr>
        <w:pStyle w:val="HTML"/>
        <w:ind w:left="720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Ответ</w:t>
      </w:r>
    </w:p>
    <w:p w:rsidR="00A604A3" w:rsidRDefault="00A604A3" w:rsidP="00A604A3">
      <w:pPr>
        <w:pStyle w:val="HTML"/>
        <w:ind w:left="720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BD48F6" w:rsidRDefault="00A604A3" w:rsidP="00A60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Контрольная работа по творчеству А.С. Пушкина.</w:t>
      </w:r>
    </w:p>
    <w:p w:rsidR="00A604A3" w:rsidRPr="00BD48F6" w:rsidRDefault="00A604A3" w:rsidP="00A60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8 класс</w:t>
      </w:r>
    </w:p>
    <w:p w:rsidR="00A604A3" w:rsidRPr="00BD48F6" w:rsidRDefault="00A604A3" w:rsidP="00A60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Вариант 2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1.</w:t>
      </w:r>
      <w:r w:rsidRPr="00BD48F6">
        <w:rPr>
          <w:rFonts w:ascii="Times New Roman" w:hAnsi="Times New Roman" w:cs="Times New Roman"/>
        </w:rPr>
        <w:tab/>
        <w:t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посвящены:А) война со шведами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Смутное время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событие Древней Руси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восстание Пугачева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«Борис Годунов»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«Песнь о Вещем Олеге»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«Капитанская дочка»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«Полтава»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2.</w:t>
      </w:r>
      <w:r w:rsidRPr="00BD48F6">
        <w:rPr>
          <w:rFonts w:ascii="Times New Roman" w:hAnsi="Times New Roman" w:cs="Times New Roman"/>
        </w:rPr>
        <w:tab/>
        <w:t>Каким образом соотносятся в повести «Капитанская дочка» образы Гринева и Швабрина? Соотнесите характеристики с персонажами, которым они принадлежат: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честный, обладающий чувством собственного достоинства, великодушный, благородный, незлопамятный, способный любить.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бесчестный, подлый, злопамятный, мстительный, способный на низости, жестокий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Гринев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 xml:space="preserve">Б) Швабрин 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3.</w:t>
      </w:r>
      <w:r w:rsidRPr="00BD48F6">
        <w:rPr>
          <w:rFonts w:ascii="Times New Roman" w:hAnsi="Times New Roman" w:cs="Times New Roman"/>
        </w:rPr>
        <w:tab/>
        <w:t>Узнайте слово по его лексическому значению.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Слуга, приставленный к мальчику в дворянской семье.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Гуляка, шалопай, бездельник (разг., устар.).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Старинная русская монета, равная трем копейкам.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Военнослужащий, состарившийся на службе (устар.).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Д) Заступник, защитник.</w:t>
      </w:r>
      <w:r>
        <w:rPr>
          <w:rFonts w:ascii="Times New Roman" w:hAnsi="Times New Roman" w:cs="Times New Roman"/>
        </w:rPr>
        <w:t>-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4.</w:t>
      </w:r>
      <w:r w:rsidRPr="00BD48F6">
        <w:rPr>
          <w:rFonts w:ascii="Times New Roman" w:hAnsi="Times New Roman" w:cs="Times New Roman"/>
        </w:rPr>
        <w:tab/>
        <w:t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«…рано начинаешь гулять. … Человек пьющий ни на что не годен…».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Жизнь моя сделалась мне несносна.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распутство.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5.</w:t>
      </w:r>
      <w:r w:rsidRPr="00BD48F6">
        <w:rPr>
          <w:rFonts w:ascii="Times New Roman" w:hAnsi="Times New Roman" w:cs="Times New Roman"/>
        </w:rPr>
        <w:tab/>
        <w:t>Соотнесите высказывания Маши Мироновой, произнесенные ею в разные моменты ее жизни, с качествами, о которых эти реплики свидетельствуют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«я не выйду за тебя без благословения твоих родителей. Без их благословения не будет тебе счастия. Покоримся воле божией. Коли найдешь себе суженую, коли полюбишь другую — Бог с тобою, Петр Андреич; а я за вас обоих…»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Он для одной меня подвергался всему, что постигло его. И если он не оправдался перед судом, то разве потому только, что не хотел запутать меня.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вера в любимого человека, в его благородство и силу его чувств, решительность и смелость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сила любви, отсутствие эгоизма и гордости, смирение, желание, чтобы любимый человек был счастлив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6.</w:t>
      </w:r>
      <w:r w:rsidRPr="00BD48F6">
        <w:rPr>
          <w:rFonts w:ascii="Times New Roman" w:hAnsi="Times New Roman" w:cs="Times New Roman"/>
        </w:rPr>
        <w:tab/>
        <w:t xml:space="preserve">Чья портретная характеристика приведена ниже? 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Хлопуша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Швабрин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Пугачев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7.</w:t>
      </w:r>
      <w:r w:rsidRPr="00BD48F6">
        <w:rPr>
          <w:rFonts w:ascii="Times New Roman" w:hAnsi="Times New Roman" w:cs="Times New Roman"/>
        </w:rPr>
        <w:tab/>
        <w:t>Какой теме посвящено стихотворение А.С. Пушкина «К ***» («Я помню чудное мгновенье»)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А) теме любви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Б) теме дружбы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В) теме свободы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Г) теме  поэта и поэзии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8.</w:t>
      </w:r>
      <w:r w:rsidRPr="00BD48F6">
        <w:rPr>
          <w:rFonts w:ascii="Times New Roman" w:hAnsi="Times New Roman" w:cs="Times New Roman"/>
        </w:rPr>
        <w:tab/>
        <w:t>Из стихотворения А.С. Пушкина «Туча» выпишите изобразительно-выразительные средства и назовите их.</w:t>
      </w:r>
    </w:p>
    <w:p w:rsidR="00A604A3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BD48F6">
        <w:rPr>
          <w:rFonts w:ascii="Times New Roman" w:hAnsi="Times New Roman" w:cs="Times New Roman"/>
        </w:rPr>
        <w:t>9.</w:t>
      </w:r>
      <w:r w:rsidRPr="00BD48F6">
        <w:rPr>
          <w:rFonts w:ascii="Times New Roman" w:hAnsi="Times New Roman" w:cs="Times New Roman"/>
        </w:rPr>
        <w:tab/>
        <w:t>Каким стихотворным размером написано стихотворение А.С. Пушкина «19 октября», отрывок из которого приведен ниже?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Друзья мои, прекрасен наш союз!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Он, как душа, неразделим и вечен —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Неколебим, свободен и беспечен,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Срастался он под сенью дружных муз.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Куда бы нас ни бросила судьбина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И счастие куда б ни повело,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Всё те же мы: нам целый мир чужбина;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BD48F6">
        <w:rPr>
          <w:rFonts w:ascii="Times New Roman" w:hAnsi="Times New Roman" w:cs="Times New Roman"/>
          <w:i/>
        </w:rPr>
        <w:t>Отечество нам Царское Село.</w:t>
      </w:r>
    </w:p>
    <w:p w:rsidR="00A604A3" w:rsidRPr="00BD48F6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BD48F6" w:rsidRDefault="00A604A3" w:rsidP="00A604A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Pr="00BD48F6">
        <w:rPr>
          <w:rFonts w:ascii="Times New Roman" w:hAnsi="Times New Roman" w:cs="Times New Roman"/>
        </w:rPr>
        <w:t>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</w:t>
      </w:r>
    </w:p>
    <w:p w:rsidR="00A604A3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A604A3" w:rsidRDefault="00A604A3" w:rsidP="00A604A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4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А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 – 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 – Г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Г – Б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4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Г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 – А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 – Б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Г – В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2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Б, Д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3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Противопоставлены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А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Б – Б 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5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А- стремянный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Б- мотать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 – грош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lastRenderedPageBreak/>
              <w:t>Г – урядник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Д – временщик 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lastRenderedPageBreak/>
              <w:t>3.</w:t>
            </w:r>
            <w:r w:rsidRPr="00A604A3">
              <w:rPr>
                <w:rFonts w:ascii="Times New Roman" w:hAnsi="Times New Roman" w:cs="Times New Roman"/>
              </w:rPr>
              <w:tab/>
              <w:t>До 5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А – дядька 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Б – шаматон 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 – алтын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lastRenderedPageBreak/>
              <w:t>Г – инвалид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Д – ходатай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lastRenderedPageBreak/>
              <w:t>До 4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отец Петра Гринева Андрей Петрович Гринев, когда провожает сына на службу.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Б – Пётр Гринев после проигрыша Зурину в трактире 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4.</w:t>
            </w:r>
            <w:r w:rsidRPr="00A604A3">
              <w:rPr>
                <w:rFonts w:ascii="Times New Roman" w:hAnsi="Times New Roman" w:cs="Times New Roman"/>
              </w:rPr>
              <w:tab/>
              <w:t>До 4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Савельич после случая в симбирском трактире.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 – Пётр Гринев после отказа отца в благословении на брак с Машей Мироновой.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5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Б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 – 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 – Г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Г – Д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Д – А 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5.</w:t>
            </w:r>
            <w:r w:rsidRPr="00A604A3">
              <w:rPr>
                <w:rFonts w:ascii="Times New Roman" w:hAnsi="Times New Roman" w:cs="Times New Roman"/>
              </w:rPr>
              <w:tab/>
              <w:t>2 балла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Б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Б – А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3 баллов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Е. Пугачев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 – Б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 xml:space="preserve">Б – А 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1 балл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1 балл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7.</w:t>
            </w:r>
            <w:r w:rsidRPr="00A604A3">
              <w:rPr>
                <w:rFonts w:ascii="Times New Roman" w:hAnsi="Times New Roman" w:cs="Times New Roman"/>
              </w:rPr>
              <w:tab/>
              <w:t>1 балл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А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До 5 баллов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8.</w:t>
            </w:r>
            <w:r w:rsidRPr="00A604A3">
              <w:rPr>
                <w:rFonts w:ascii="Times New Roman" w:hAnsi="Times New Roman" w:cs="Times New Roman"/>
              </w:rPr>
              <w:tab/>
              <w:t>До 5 баллов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>1 балл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Ямб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9.</w:t>
            </w:r>
            <w:r w:rsidRPr="00A604A3">
              <w:rPr>
                <w:rFonts w:ascii="Times New Roman" w:hAnsi="Times New Roman" w:cs="Times New Roman"/>
              </w:rPr>
              <w:tab/>
              <w:t>1 балл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Ямб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pStyle w:val="a4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</w:rPr>
            </w:pPr>
            <w:r w:rsidRPr="00A604A3">
              <w:rPr>
                <w:rFonts w:ascii="Times New Roman" w:hAnsi="Times New Roman"/>
              </w:rPr>
              <w:t xml:space="preserve"> До 10 баллов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10.</w:t>
            </w:r>
            <w:r w:rsidRPr="00A604A3">
              <w:rPr>
                <w:rFonts w:ascii="Times New Roman" w:hAnsi="Times New Roman" w:cs="Times New Roman"/>
              </w:rPr>
              <w:tab/>
              <w:t xml:space="preserve"> До 8 баллов</w:t>
            </w:r>
          </w:p>
        </w:tc>
      </w:tr>
      <w:tr w:rsidR="00A604A3" w:rsidRPr="00A604A3" w:rsidTr="000D33BA"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40 – 36 баллов – «5»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35 – 30 баллов – «4»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29 – 20 баллов – «3»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Менее 20 баллов – «2»</w:t>
            </w:r>
          </w:p>
        </w:tc>
        <w:tc>
          <w:tcPr>
            <w:tcW w:w="5210" w:type="dxa"/>
          </w:tcPr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34 – 31 балл – «5»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30 – 26 баллов – «4»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25 – 17 баллов – «3»</w:t>
            </w:r>
          </w:p>
          <w:p w:rsidR="00A604A3" w:rsidRPr="00A604A3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604A3">
              <w:rPr>
                <w:rFonts w:ascii="Times New Roman" w:hAnsi="Times New Roman" w:cs="Times New Roman"/>
              </w:rPr>
              <w:t>Менее 17 баллов – «2»</w:t>
            </w:r>
          </w:p>
        </w:tc>
      </w:tr>
    </w:tbl>
    <w:p w:rsidR="00A604A3" w:rsidRPr="00A604A3" w:rsidRDefault="00A604A3" w:rsidP="00A604A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A604A3" w:rsidRDefault="00A604A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93CA8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 поэме М.Ю.Лермонтова «Мцыри»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 Эпиграф к поэме М.Ю.Лермонтова «Мцыри» взят из: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А) былин                  В) древнерусских летописей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  Б) Библии                  Г) стихотворения Горация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2  В чём заключается смысл эпиграфа?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  А) восстание против судьбы, против Бога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  Б) раскаяние, бесконечное смирение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В) защита прав человека на свободу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3  Определите жанр произведения.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баллада                     В) поэма-исповедь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элегия                         Г) притча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 Что можно назвать символом свободы в поэме?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степь                                   В) барса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Кавказ                                  Г) девушку-грузинку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5.  Какова роль описаний природы в поэме «Мцыри»?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природа противопоставлена монастырю как свобода неволе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природа противопоставлена герою, вступает с ним в борьбу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В) природа обманывает героя, вновь направляя его к монастырю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Г) природа многопланова: противостоит герою, свободе, служит развитию сюжета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6.  Определите стихотворный размер, использованный Лермонтовым в поэме.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анапест                          В) амфибрахий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дактиль                           Г) ямб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7  Какой момент в сюжете поэмы является центральным?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побег из монастыря                     В) бой с барсом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встреча с грузинкой                     Г) гибель Мцыри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8  В исповеди Мцыри звучит: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гнев, негодование                       Г) утверждение своей правоты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смирение, покаяние                      В) грусть, размышления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9  Почему местом действия поэмы выбран Кавказ?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проявляется любовь автора к Кавказу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природа Кавказа сродни натуре главного героя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В) связь с историей России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Г) место действия отвечает романтической направленности поэмы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10  В чём заключается основная идея произведения?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А) отрицание религиозной морали аскетизма и смирения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Б) тоска по воле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В) утверждение идеи верности идеалам перед лицом смерти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   Г) призыв к борьбе с любым проявлением деспотизма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Какое событие не изображено в поэме М.Ю. Лермонтова «Мцыри»?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захват русскими войсками пленных, среди которых оказался Мцыри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бегство из монастыря во время грозы и общей молитвы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бой с барсом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предсмертная беседа героя с монахом, которому он рассказывает о трех днях на свободе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 Какова форма поэмы «Мцыри»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рассказ героя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исповедь героя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рассказ автора о Мцыри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рассказ монаха о Мцыри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Зачем в поэме «Мцыри» эпизод встречи с грузинкой?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чтобы показать, что Мцыри чужд любви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для создания любовного сюжета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чтобы показать, что три дня на воле равнозначны всей жизни героя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чтобы показать, что свобода для героя важнее любви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14 На что направлена композиция произведения?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А) раскрытие характера героя  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Б) раскрытие внутреннего мира героя 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создание портретной характеристики героя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15.  К какому жанру относится поэма Лермонтова?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А) психологическая поэма    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Б) героическая поэма   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В) романтическая поэма       </w:t>
      </w:r>
    </w:p>
    <w:p w:rsidR="00A604A3" w:rsidRDefault="00A604A3" w:rsidP="00A604A3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Г)  эпическая поэма</w:t>
      </w:r>
    </w:p>
    <w:p w:rsidR="00A604A3" w:rsidRDefault="00A604A3" w:rsidP="00A604A3">
      <w:pPr>
        <w:pStyle w:val="a6"/>
        <w:rPr>
          <w:rFonts w:ascii="Calibri" w:eastAsia="Calibri" w:hAnsi="Calibri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275"/>
      </w:tblGrid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1275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Tr="000D33BA">
        <w:tc>
          <w:tcPr>
            <w:tcW w:w="988" w:type="dxa"/>
          </w:tcPr>
          <w:p w:rsidR="000D33BA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</w:tcPr>
          <w:p w:rsidR="000D33BA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</w:tr>
    </w:tbl>
    <w:p w:rsidR="008007CF" w:rsidRDefault="008007CF">
      <w:pPr>
        <w:spacing w:after="160" w:line="259" w:lineRule="auto"/>
        <w:rPr>
          <w:rFonts w:ascii="Times New Roman" w:hAnsi="Times New Roman" w:cs="Times New Roman"/>
        </w:rPr>
      </w:pPr>
    </w:p>
    <w:p w:rsidR="008007CF" w:rsidRDefault="008007CF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992"/>
      </w:tblGrid>
      <w:tr w:rsidR="008007CF" w:rsidTr="008007CF">
        <w:tc>
          <w:tcPr>
            <w:tcW w:w="1271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992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007CF" w:rsidTr="008007CF">
        <w:tc>
          <w:tcPr>
            <w:tcW w:w="1271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11-13</w:t>
            </w:r>
          </w:p>
        </w:tc>
        <w:tc>
          <w:tcPr>
            <w:tcW w:w="992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007CF" w:rsidTr="008007CF">
        <w:tc>
          <w:tcPr>
            <w:tcW w:w="1271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92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007CF" w:rsidTr="008007CF">
        <w:tc>
          <w:tcPr>
            <w:tcW w:w="1271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7</w:t>
            </w:r>
          </w:p>
        </w:tc>
        <w:tc>
          <w:tcPr>
            <w:tcW w:w="992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A604A3" w:rsidRDefault="00A604A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007CF" w:rsidRDefault="008007CF">
      <w:pPr>
        <w:spacing w:after="160" w:line="259" w:lineRule="auto"/>
        <w:rPr>
          <w:rFonts w:ascii="Times New Roman" w:hAnsi="Times New Roman" w:cs="Times New Roman"/>
        </w:rPr>
      </w:pPr>
    </w:p>
    <w:p w:rsidR="00A604A3" w:rsidRDefault="00A604A3" w:rsidP="00A604A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Контрольное сочинение по пьесе Н.В. Гоголя «Ревизор»</w:t>
      </w:r>
    </w:p>
    <w:p w:rsidR="00A604A3" w:rsidRDefault="00A604A3" w:rsidP="00A604A3">
      <w:pPr>
        <w:snapToGrid w:val="0"/>
        <w:rPr>
          <w:rFonts w:ascii="Times New Roman" w:hAnsi="Times New Roman" w:cs="Times New Roman"/>
          <w:sz w:val="24"/>
          <w:szCs w:val="24"/>
        </w:rPr>
      </w:pPr>
    </w:p>
    <w:p w:rsidR="00A604A3" w:rsidRDefault="00A604A3" w:rsidP="00A604A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Темы сочинения: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1.Как раскрывается характер городничего по мере развития действия комедии?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2.Жизнь в уездном городе перед приездом ревизора.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3.Хлестаков в Петербурге.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4.Чиновники перед действительным ревизором.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5. О чем мечтают герои комедии "Ревизор"?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604A3">
        <w:rPr>
          <w:rFonts w:ascii="Times New Roman" w:hAnsi="Times New Roman" w:cs="Times New Roman"/>
        </w:rPr>
        <w:t>6.Хлестаков и хлестаковщина в комедии Н.В. Гоголя "Ревизор".</w:t>
      </w:r>
    </w:p>
    <w:p w:rsidR="00A604A3" w:rsidRDefault="00A604A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604A3" w:rsidRDefault="00A604A3" w:rsidP="00A604A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 произведениям Н.В. Гоголя</w:t>
      </w:r>
    </w:p>
    <w:p w:rsidR="00A604A3" w:rsidRPr="00F241DE" w:rsidRDefault="00A604A3" w:rsidP="00A604A3">
      <w:pPr>
        <w:spacing w:after="0" w:line="240" w:lineRule="auto"/>
        <w:contextualSpacing/>
        <w:rPr>
          <w:rFonts w:ascii="Georgia" w:hAnsi="Georgia"/>
          <w:b/>
        </w:rPr>
      </w:pPr>
      <w:r w:rsidRPr="00F241DE">
        <w:rPr>
          <w:rFonts w:ascii="Georgia" w:hAnsi="Georgia"/>
          <w:b/>
        </w:rPr>
        <w:t>Вариант 1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Какова история создания комедии «Ревизор»?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Объясните смысл эпиграфа комедии: «На зеркало неча пенять, коли рожа крива» (Народная пословица). Какова его роль в понимании идеи произведения Гоголя?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Определите завязку, кульминацию и развязку комедии.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По вашему мнению, кто такой Хлестаков: мелкий чиновник и ничтожный человек или значительное лицо? Докажите свою точку зрения, опираясь на текст пьесы.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Перечитайте монолог слуги Хлестакова Осипа (действие 2, явление 1). Как речь характеризует героя? Как Осип относится к своему хозяину, к окружающим его людям? Каковы его жизненные приоритеты?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Гоголь считал, что в комедии честным, благородным лицом был «смех». Как вы понимаете это утверждение?</w:t>
      </w:r>
    </w:p>
    <w:p w:rsidR="00A604A3" w:rsidRPr="00F241DE" w:rsidRDefault="00A604A3" w:rsidP="00A604A3">
      <w:pPr>
        <w:pStyle w:val="a4"/>
        <w:numPr>
          <w:ilvl w:val="0"/>
          <w:numId w:val="46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Какие проблемы поднимает Гоголь в повести «Шинель»? Какие художественные приёмы он при этом  использует?</w:t>
      </w:r>
    </w:p>
    <w:p w:rsidR="00A604A3" w:rsidRPr="00F241DE" w:rsidRDefault="00A604A3" w:rsidP="00A604A3">
      <w:pPr>
        <w:spacing w:after="0" w:line="240" w:lineRule="auto"/>
        <w:contextualSpacing/>
        <w:rPr>
          <w:rFonts w:ascii="Georgia" w:hAnsi="Georgia"/>
          <w:b/>
        </w:rPr>
      </w:pPr>
      <w:r>
        <w:rPr>
          <w:b/>
          <w:sz w:val="40"/>
          <w:szCs w:val="40"/>
        </w:rPr>
        <w:t xml:space="preserve">    </w:t>
      </w:r>
      <w:r w:rsidRPr="00F241DE">
        <w:rPr>
          <w:rFonts w:ascii="Georgia" w:hAnsi="Georgia"/>
          <w:b/>
        </w:rPr>
        <w:t>Вариант 2</w:t>
      </w:r>
    </w:p>
    <w:p w:rsidR="00A604A3" w:rsidRPr="00F241DE" w:rsidRDefault="00A604A3" w:rsidP="00A604A3">
      <w:pPr>
        <w:pStyle w:val="a4"/>
        <w:numPr>
          <w:ilvl w:val="0"/>
          <w:numId w:val="47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Какова сценическая история комедии «Ревизор»? Как она была принята критиками и общественностью?</w:t>
      </w:r>
    </w:p>
    <w:p w:rsidR="00A604A3" w:rsidRPr="00F241DE" w:rsidRDefault="00A604A3" w:rsidP="00A604A3">
      <w:pPr>
        <w:pStyle w:val="a4"/>
        <w:numPr>
          <w:ilvl w:val="0"/>
          <w:numId w:val="47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Как представлен образ города в комедии? Какие художественные приёмы использует автор при создании этого образа? Какую роль он играет в выражении общей идеи произведения?</w:t>
      </w:r>
    </w:p>
    <w:p w:rsidR="00A604A3" w:rsidRPr="00F241DE" w:rsidRDefault="00A604A3" w:rsidP="00A604A3">
      <w:pPr>
        <w:pStyle w:val="a4"/>
        <w:numPr>
          <w:ilvl w:val="0"/>
          <w:numId w:val="47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Каким вам представляется образ Хлестакова? При характеристике образа опирайтесь на текст произведения.</w:t>
      </w:r>
    </w:p>
    <w:p w:rsidR="00A604A3" w:rsidRPr="00F241DE" w:rsidRDefault="00A604A3" w:rsidP="00A604A3">
      <w:pPr>
        <w:pStyle w:val="a4"/>
        <w:numPr>
          <w:ilvl w:val="0"/>
          <w:numId w:val="47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Перечитайте диалог Осипа и Хлестакова (действие 2,</w:t>
      </w:r>
    </w:p>
    <w:p w:rsidR="00A604A3" w:rsidRPr="00F241DE" w:rsidRDefault="00A604A3" w:rsidP="00A604A3">
      <w:pPr>
        <w:pStyle w:val="a4"/>
        <w:rPr>
          <w:rFonts w:ascii="Georgia" w:hAnsi="Georgia"/>
        </w:rPr>
      </w:pPr>
      <w:r w:rsidRPr="00F241DE">
        <w:rPr>
          <w:rFonts w:ascii="Georgia" w:hAnsi="Georgia"/>
        </w:rPr>
        <w:t xml:space="preserve"> явление 2). Как речь характеризует персонажей? Как они относятся друг к другу? Что вы можете сказать об их характерах?</w:t>
      </w:r>
    </w:p>
    <w:p w:rsidR="00A604A3" w:rsidRPr="00F241DE" w:rsidRDefault="00A604A3" w:rsidP="00A604A3">
      <w:pPr>
        <w:pStyle w:val="a4"/>
        <w:numPr>
          <w:ilvl w:val="0"/>
          <w:numId w:val="47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Дайте определение термину «ремарка». Какова роль ремарок в комедии? Проиллюстрируйте свой ответ 2 – 3 примерами из текста комедии.</w:t>
      </w:r>
    </w:p>
    <w:p w:rsidR="00A604A3" w:rsidRPr="00F241DE" w:rsidRDefault="00A604A3" w:rsidP="00A604A3">
      <w:pPr>
        <w:pStyle w:val="a4"/>
        <w:numPr>
          <w:ilvl w:val="0"/>
          <w:numId w:val="47"/>
        </w:numPr>
        <w:spacing w:after="0" w:line="240" w:lineRule="auto"/>
        <w:rPr>
          <w:rFonts w:ascii="Georgia" w:hAnsi="Georgia"/>
        </w:rPr>
      </w:pPr>
      <w:r w:rsidRPr="00F241DE">
        <w:rPr>
          <w:rFonts w:ascii="Georgia" w:hAnsi="Georgia"/>
        </w:rPr>
        <w:t>Какова роль финальной «немой» сцены в пьесе? Обоснуйте своё мнение.</w:t>
      </w:r>
    </w:p>
    <w:p w:rsidR="00A604A3" w:rsidRDefault="00A604A3" w:rsidP="00A604A3">
      <w:pPr>
        <w:numPr>
          <w:ilvl w:val="0"/>
          <w:numId w:val="47"/>
        </w:numPr>
        <w:spacing w:after="0" w:line="240" w:lineRule="auto"/>
        <w:contextualSpacing/>
        <w:rPr>
          <w:rFonts w:ascii="Georgia" w:hAnsi="Georgia"/>
        </w:rPr>
      </w:pPr>
      <w:r w:rsidRPr="00F241DE">
        <w:rPr>
          <w:rFonts w:ascii="Georgia" w:hAnsi="Georgia"/>
        </w:rPr>
        <w:t>Объясните смысл названия повести «Шинель». Какова роль символического образа ш</w:t>
      </w:r>
      <w:r>
        <w:rPr>
          <w:rFonts w:ascii="Georgia" w:hAnsi="Georgia"/>
        </w:rPr>
        <w:t>инели в произведении?</w:t>
      </w:r>
    </w:p>
    <w:p w:rsidR="008007CF" w:rsidRDefault="008007CF">
      <w:pPr>
        <w:spacing w:after="160" w:line="259" w:lineRule="auto"/>
        <w:rPr>
          <w:rFonts w:ascii="Times New Roman" w:hAnsi="Times New Roman" w:cs="Times New Roman"/>
        </w:rPr>
      </w:pPr>
    </w:p>
    <w:p w:rsidR="008007CF" w:rsidRDefault="008007CF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каждое верно выполненное задание – 3 балла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134"/>
      </w:tblGrid>
      <w:tr w:rsidR="008007CF" w:rsidTr="008007CF">
        <w:tc>
          <w:tcPr>
            <w:tcW w:w="1129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19-21</w:t>
            </w:r>
          </w:p>
        </w:tc>
        <w:tc>
          <w:tcPr>
            <w:tcW w:w="1134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007CF" w:rsidTr="008007CF">
        <w:tc>
          <w:tcPr>
            <w:tcW w:w="1129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15-18</w:t>
            </w:r>
          </w:p>
        </w:tc>
        <w:tc>
          <w:tcPr>
            <w:tcW w:w="1134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007CF" w:rsidTr="008007CF">
        <w:tc>
          <w:tcPr>
            <w:tcW w:w="1129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11-14</w:t>
            </w:r>
          </w:p>
        </w:tc>
        <w:tc>
          <w:tcPr>
            <w:tcW w:w="1134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007CF" w:rsidTr="008007CF">
        <w:tc>
          <w:tcPr>
            <w:tcW w:w="1129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Менее 10</w:t>
            </w:r>
          </w:p>
        </w:tc>
        <w:tc>
          <w:tcPr>
            <w:tcW w:w="1134" w:type="dxa"/>
          </w:tcPr>
          <w:p w:rsidR="008007CF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A604A3" w:rsidRDefault="00A604A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 произведениям М.Е. Салтыкова-Щедрина, Н.С. Лескова, Л.Н. Толстого</w:t>
      </w:r>
    </w:p>
    <w:p w:rsid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Часть 1 (1задание – 1 балл)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1. В каком произведении градоначальники использовали в речи слова: «Не потерплю! Раззорю !»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История одного города.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Старый гений.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После бала.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2. Из какого произведения цитата: « Видят головотяпы, что вор-новатор кругом на кривой их объехал, а на попятный уж не смеют».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Старый гений.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После бала.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История одного города.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3. Кто написал «Левша» и «Тупейный художник»?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Л.Н.Толстой.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Салтыков-Щедрин.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Н.С.Лесков.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4. Из какого произведения цитата: «Добрая старушка этому верила, да и не мудрено было верить, потому что должник принадлежал к одной из лучших фамилий».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После бала.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Старый гений.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Левша.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5. Как Н.С. Лесков называет молодого человека, который взял в долг у старушки.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франт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господин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Молодой человек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6. В каком городе происходит действие рассказа «Старый гений»?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Москва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Саратов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Петербург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7. Какую сумму хотел получить старый гений в качестве вознаграждения.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500 рублей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200 рублей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300 рублей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8. Какую проблему затрагивает Н. С. Лесков в произведении «Старый гений»?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угнетения и беззакония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крепостного права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Любви и долга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9. Пафос произведения М.Е .Салтыкова-Щедрина «История одного города»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комический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сатирический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Героический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10. Важную роль в «Истории одного города» играет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сравнение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гротеск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Антитеза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11. Как можно охарактеризовать смысл заглавия рассказа Л.Н.Толстого «После бала»?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важность судьбы героя после бала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особое значение сцены расправы с солдатом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Важность утра, следующего за балом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12. С помощью какой художественной детали Л.Н.Толстой доказывает искренность чувств полковника к дочери?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замшевая перчатка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белые усы и бакенбарды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Блестящие глаза и радостная улыбка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13. Каков тип композиции рассказа Л.Н.Толстого «После бала»?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А. рассказ в рассказе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lastRenderedPageBreak/>
        <w:t>Б. повествование от первого лица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Последовательное авторское изложение событий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14. Из каког</w:t>
      </w:r>
      <w:r w:rsidR="000D33BA">
        <w:rPr>
          <w:rFonts w:ascii="Times New Roman" w:hAnsi="Times New Roman" w:cs="Times New Roman"/>
          <w:b/>
          <w:sz w:val="24"/>
          <w:szCs w:val="24"/>
        </w:rPr>
        <w:t>о произведения взяты строки: «</w:t>
      </w:r>
      <w:r w:rsidRPr="00A604A3">
        <w:rPr>
          <w:rFonts w:ascii="Times New Roman" w:hAnsi="Times New Roman" w:cs="Times New Roman"/>
          <w:b/>
          <w:sz w:val="24"/>
          <w:szCs w:val="24"/>
        </w:rPr>
        <w:t>И любовь так и сошла на нет».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А. История одного города.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Б. Старый гений.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604A3">
        <w:rPr>
          <w:rFonts w:ascii="Times New Roman" w:hAnsi="Times New Roman" w:cs="Times New Roman"/>
          <w:sz w:val="24"/>
          <w:szCs w:val="24"/>
        </w:rPr>
        <w:t>В. После бала.</w:t>
      </w: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04A3" w:rsidRPr="00A604A3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604A3">
        <w:rPr>
          <w:rFonts w:ascii="Times New Roman" w:hAnsi="Times New Roman" w:cs="Times New Roman"/>
          <w:b/>
          <w:sz w:val="24"/>
          <w:szCs w:val="24"/>
        </w:rPr>
        <w:t>Часть 2 (1 задание – 3 балла)</w:t>
      </w:r>
    </w:p>
    <w:p w:rsidR="00A604A3" w:rsidRPr="00A604A3" w:rsidRDefault="00A604A3" w:rsidP="00A604A3">
      <w:pPr>
        <w:pStyle w:val="a5"/>
        <w:numPr>
          <w:ilvl w:val="0"/>
          <w:numId w:val="48"/>
        </w:numPr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A604A3">
        <w:rPr>
          <w:color w:val="000000"/>
        </w:rPr>
        <w:t>Почему рассказ Л. Н. Толстого назван «После бала», хотя описание бала занимает в нём значительное место? Объясните смысл названия произведения.</w:t>
      </w:r>
    </w:p>
    <w:p w:rsidR="00A604A3" w:rsidRPr="00A604A3" w:rsidRDefault="00A604A3" w:rsidP="00A604A3">
      <w:pPr>
        <w:pStyle w:val="a5"/>
        <w:numPr>
          <w:ilvl w:val="0"/>
          <w:numId w:val="48"/>
        </w:numPr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A604A3">
        <w:rPr>
          <w:color w:val="000000"/>
        </w:rPr>
        <w:t>Какой приём лежит в основе композиции рассказа? С какой целью его использует автор?</w:t>
      </w:r>
    </w:p>
    <w:p w:rsidR="00A604A3" w:rsidRPr="00A604A3" w:rsidRDefault="00A604A3" w:rsidP="00A604A3">
      <w:pPr>
        <w:pStyle w:val="a5"/>
        <w:numPr>
          <w:ilvl w:val="0"/>
          <w:numId w:val="48"/>
        </w:numPr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A604A3">
        <w:rPr>
          <w:color w:val="000000"/>
        </w:rPr>
        <w:t>Как Салтыков – Щедрин изображает город Глупов и его обитателей? Какие художественные приёмы и средства использует автор?</w:t>
      </w:r>
    </w:p>
    <w:p w:rsidR="00A604A3" w:rsidRPr="00A604A3" w:rsidRDefault="00A604A3" w:rsidP="00A604A3">
      <w:pPr>
        <w:pStyle w:val="a5"/>
        <w:numPr>
          <w:ilvl w:val="0"/>
          <w:numId w:val="48"/>
        </w:numPr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A604A3">
        <w:rPr>
          <w:color w:val="000000"/>
        </w:rPr>
        <w:t>Против чего была направлена сатира Салтыкова – Щедрина? Является ли актуальным это произведение в наше время?</w:t>
      </w:r>
    </w:p>
    <w:p w:rsidR="00A604A3" w:rsidRPr="00A604A3" w:rsidRDefault="00A604A3" w:rsidP="00A604A3">
      <w:pPr>
        <w:pStyle w:val="a5"/>
        <w:numPr>
          <w:ilvl w:val="0"/>
          <w:numId w:val="48"/>
        </w:numPr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A604A3">
        <w:rPr>
          <w:color w:val="000000"/>
        </w:rPr>
        <w:t>Объясните смысл эпиграфа к рассказу Н. С. Лескова «Старый гений»: «Гений лет не имеет – он преодолевает всё, что останавливает обыкновенные умы». (Ларошфуко)</w:t>
      </w:r>
    </w:p>
    <w:p w:rsidR="00A604A3" w:rsidRPr="00A604A3" w:rsidRDefault="00A604A3" w:rsidP="00A604A3">
      <w:pPr>
        <w:pStyle w:val="a5"/>
        <w:numPr>
          <w:ilvl w:val="0"/>
          <w:numId w:val="48"/>
        </w:numPr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A604A3">
        <w:rPr>
          <w:color w:val="000000"/>
        </w:rPr>
        <w:t>Какие общественные и общечеловеческие проблемы поднимает автор в рассказе Старый гений»?</w:t>
      </w:r>
    </w:p>
    <w:p w:rsidR="00A604A3" w:rsidRPr="00890947" w:rsidRDefault="00A604A3" w:rsidP="00A604A3">
      <w:pPr>
        <w:spacing w:after="0" w:line="240" w:lineRule="auto"/>
        <w:contextualSpacing/>
        <w:rPr>
          <w:rFonts w:ascii="Georgia" w:hAnsi="Georgia"/>
          <w:sz w:val="28"/>
          <w:szCs w:val="24"/>
        </w:rPr>
      </w:pPr>
    </w:p>
    <w:p w:rsidR="00A604A3" w:rsidRDefault="000D33BA" w:rsidP="00A604A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Ответы на тестовую часть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36"/>
        <w:gridCol w:w="1134"/>
      </w:tblGrid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№ вопроса</w:t>
            </w:r>
          </w:p>
        </w:tc>
        <w:tc>
          <w:tcPr>
            <w:tcW w:w="1134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Ответ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А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2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В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3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В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4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Б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5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А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6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В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7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В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8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А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9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Б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10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Б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11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А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12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В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13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А</w:t>
            </w:r>
          </w:p>
        </w:tc>
      </w:tr>
      <w:tr w:rsidR="000D33BA" w:rsidTr="000D33BA">
        <w:tc>
          <w:tcPr>
            <w:tcW w:w="911" w:type="dxa"/>
          </w:tcPr>
          <w:p w:rsidR="000D33BA" w:rsidRDefault="000D33BA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14</w:t>
            </w:r>
          </w:p>
        </w:tc>
        <w:tc>
          <w:tcPr>
            <w:tcW w:w="1134" w:type="dxa"/>
          </w:tcPr>
          <w:p w:rsidR="000D33BA" w:rsidRDefault="008007CF" w:rsidP="00A604A3">
            <w:pPr>
              <w:spacing w:after="0" w:line="240" w:lineRule="auto"/>
              <w:contextualSpacing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</w:rPr>
              <w:t>В</w:t>
            </w:r>
          </w:p>
        </w:tc>
      </w:tr>
    </w:tbl>
    <w:p w:rsidR="000D33BA" w:rsidRPr="000D33BA" w:rsidRDefault="000D33BA" w:rsidP="00A604A3">
      <w:pPr>
        <w:spacing w:after="0" w:line="240" w:lineRule="auto"/>
        <w:ind w:left="360"/>
        <w:contextualSpacing/>
        <w:rPr>
          <w:rFonts w:ascii="Georgia" w:hAnsi="Georgia"/>
          <w:color w:val="000000"/>
        </w:rPr>
      </w:pP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 xml:space="preserve">1 часть – </w:t>
      </w:r>
      <w:r>
        <w:rPr>
          <w:rFonts w:ascii="Georgia" w:hAnsi="Georgia"/>
          <w:color w:val="000000"/>
          <w:sz w:val="28"/>
          <w:lang w:val="en-US"/>
        </w:rPr>
        <w:t>max</w:t>
      </w:r>
      <w:r>
        <w:rPr>
          <w:rFonts w:ascii="Georgia" w:hAnsi="Georgia"/>
          <w:color w:val="000000"/>
          <w:sz w:val="28"/>
        </w:rPr>
        <w:t xml:space="preserve"> 14 баллов</w:t>
      </w: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 xml:space="preserve">2 часть – </w:t>
      </w:r>
      <w:r>
        <w:rPr>
          <w:rFonts w:ascii="Georgia" w:hAnsi="Georgia"/>
          <w:color w:val="000000"/>
          <w:sz w:val="28"/>
          <w:lang w:val="en-US"/>
        </w:rPr>
        <w:t>max</w:t>
      </w:r>
      <w:r w:rsidRPr="00974303">
        <w:rPr>
          <w:rFonts w:ascii="Georgia" w:hAnsi="Georgia"/>
          <w:color w:val="000000"/>
          <w:sz w:val="28"/>
        </w:rPr>
        <w:t xml:space="preserve"> </w:t>
      </w:r>
      <w:r>
        <w:rPr>
          <w:rFonts w:ascii="Georgia" w:hAnsi="Georgia"/>
          <w:color w:val="000000"/>
          <w:sz w:val="28"/>
        </w:rPr>
        <w:t>18 баллов</w:t>
      </w: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Шкала оценивания:</w:t>
      </w: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0-13 = «2»</w:t>
      </w: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14-19 = «3»</w:t>
      </w: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20-27 = «4»</w:t>
      </w:r>
    </w:p>
    <w:p w:rsidR="00974303" w:rsidRDefault="00974303" w:rsidP="00974303">
      <w:pPr>
        <w:spacing w:after="0" w:line="240" w:lineRule="auto"/>
        <w:ind w:left="360"/>
        <w:contextualSpacing/>
        <w:rPr>
          <w:rFonts w:ascii="Georgia" w:hAnsi="Georgia"/>
          <w:color w:val="000000"/>
          <w:sz w:val="28"/>
        </w:rPr>
      </w:pPr>
      <w:r>
        <w:rPr>
          <w:rFonts w:ascii="Georgia" w:hAnsi="Georgia"/>
          <w:color w:val="000000"/>
          <w:sz w:val="28"/>
        </w:rPr>
        <w:t>28-32 = «5»</w:t>
      </w:r>
    </w:p>
    <w:p w:rsidR="00974303" w:rsidRDefault="00974303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74303" w:rsidRDefault="00974303" w:rsidP="00974303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Домашнее сочинение по рассказа И.А. Бунина, А.И. Куприна</w:t>
      </w:r>
    </w:p>
    <w:p w:rsidR="00A604A3" w:rsidRPr="00974303" w:rsidRDefault="00974303" w:rsidP="00974303">
      <w:pPr>
        <w:pStyle w:val="a4"/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>
        <w:rPr>
          <w:sz w:val="24"/>
          <w:szCs w:val="24"/>
        </w:rPr>
        <w:t>Проблема рассказа «Кавказ»</w:t>
      </w:r>
    </w:p>
    <w:p w:rsidR="00974303" w:rsidRDefault="00974303" w:rsidP="00974303">
      <w:pPr>
        <w:pStyle w:val="a4"/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Психологизм рассказа «Кавказ»</w:t>
      </w:r>
    </w:p>
    <w:p w:rsidR="00974303" w:rsidRPr="00974303" w:rsidRDefault="00974303" w:rsidP="00974303">
      <w:pPr>
        <w:pStyle w:val="a4"/>
        <w:numPr>
          <w:ilvl w:val="0"/>
          <w:numId w:val="49"/>
        </w:numPr>
        <w:spacing w:after="0" w:line="240" w:lineRule="auto"/>
        <w:rPr>
          <w:rFonts w:ascii="Times New Roman" w:hAnsi="Times New Roman"/>
        </w:rPr>
      </w:pPr>
      <w:r>
        <w:rPr>
          <w:sz w:val="24"/>
          <w:szCs w:val="24"/>
        </w:rPr>
        <w:t>Нравственные проблемы рассказа «Куст сирени»</w:t>
      </w:r>
    </w:p>
    <w:p w:rsidR="00974303" w:rsidRDefault="00974303" w:rsidP="00974303">
      <w:pPr>
        <w:pStyle w:val="a4"/>
        <w:numPr>
          <w:ilvl w:val="0"/>
          <w:numId w:val="49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Представление о любви и семейном счастье в рассказе А.И. Куприна «Куст сирени»</w:t>
      </w:r>
    </w:p>
    <w:p w:rsidR="00974303" w:rsidRDefault="00974303">
      <w:pPr>
        <w:spacing w:after="160" w:line="259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974303" w:rsidRDefault="00974303" w:rsidP="009743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Контрольное сочинение по поэме А. Т. Твардовского «Василий Теркин»</w:t>
      </w:r>
    </w:p>
    <w:p w:rsid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В чём состоит правда о Великой Отечественной войне, представленная в поэме "Василий Тёркин"</w:t>
      </w:r>
    </w:p>
    <w:p w:rsid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"Теркин — кто же он такой?" (По поэме А. Т. Твардовского "Василий Теркин")</w:t>
      </w:r>
    </w:p>
    <w:p w:rsidR="00974303" w:rsidRP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 xml:space="preserve"> Образ «русского труженика солдата» в поэме Твардовского «Василий Теркин»</w:t>
      </w:r>
    </w:p>
    <w:p w:rsidR="00974303" w:rsidRP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Мои размышления над поэмой А. Т. Твардовского «Василий Теркин»</w:t>
      </w:r>
    </w:p>
    <w:p w:rsid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Война глазами солдата "Кому память, кому слава, кому темная вода" (поэма А.Т. Твардовского "Василий Теркин")</w:t>
      </w:r>
    </w:p>
    <w:p w:rsidR="00974303" w:rsidRP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Тема войны в творчестве Твардовского</w:t>
      </w:r>
    </w:p>
    <w:p w:rsidR="00974303" w:rsidRP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Что мне больше всего нравится в поэме «Василий Теркин»</w:t>
      </w:r>
    </w:p>
    <w:p w:rsidR="00974303" w:rsidRP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P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Солдатские будни</w:t>
      </w:r>
    </w:p>
    <w:p w:rsidR="00974303" w:rsidRP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974303" w:rsidRDefault="00974303" w:rsidP="00974303">
      <w:pPr>
        <w:pStyle w:val="a4"/>
        <w:numPr>
          <w:ilvl w:val="0"/>
          <w:numId w:val="50"/>
        </w:numPr>
        <w:spacing w:after="0" w:line="240" w:lineRule="auto"/>
        <w:rPr>
          <w:rFonts w:ascii="Times New Roman" w:hAnsi="Times New Roman"/>
        </w:rPr>
      </w:pPr>
      <w:r w:rsidRPr="00974303">
        <w:rPr>
          <w:rFonts w:ascii="Times New Roman" w:hAnsi="Times New Roman"/>
        </w:rPr>
        <w:t>Образ народа в поэме Твардовского «Василий Теркин»</w:t>
      </w:r>
    </w:p>
    <w:p w:rsidR="00974303" w:rsidRDefault="00974303">
      <w:pPr>
        <w:spacing w:after="160"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br w:type="page"/>
      </w:r>
    </w:p>
    <w:p w:rsidR="00974303" w:rsidRPr="006D0522" w:rsidRDefault="00974303" w:rsidP="009743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0522">
        <w:rPr>
          <w:rFonts w:ascii="Times New Roman" w:hAnsi="Times New Roman" w:cs="Times New Roman"/>
          <w:sz w:val="26"/>
          <w:szCs w:val="26"/>
        </w:rPr>
        <w:lastRenderedPageBreak/>
        <w:t>Контрольная  работа по зарубежной литературе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1.Соотнесите название произведений и фамилии их авторов.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У. Шекспир 1) "Айвенго"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Ж.-Б. Мольер 2) "Путешествия Гулливера"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Дж. Свифт 3) «Мещанин во дворянстве»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В. Скотт 4) "Ромео и Джульетта"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2.Соотнесите название произведений и их жанры.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У. Шекспир 1) роман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Ж.-Б. Мольер 2) комедия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Дж. Свифт 3) трагедия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В. Скотт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3. О каком произведении идёт речь (назовите его автора и жанр)?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Путешествия в некоторые отдалённые страны света Лемюэля Гулливера, сначала хирурга, а потом капитана нескольких кораблей.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Доримена, Дорант, Николь, Ковьель, Клеонт.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Герои принадлежат к двум смертельно враждующим родам - Капулетти и Монтекки.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Молодой рыцарь копьём и мечом защищает свою честь и права, свою возлюбленную, прекрасную леди Ровену, руки которой добивается жестокий, способный на преступления крестоносец Бриан де Буагильбер.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4. О каком писателе (поэте) идёт речь?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Великий английский поэт и драматург эпохи Возрождения (1564-1616).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Французский актёр и драматург, один из величайших комедиографов мировой литературы (1622-1673).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Великий английский писатель 18 века, завоевал мировую известность сатирическим романом (1667 - 1745).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Известный английский писатель, создатель жанра исторического романа (1771-1832).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5. Назовите автора, жанр произведений, из которых приведены следующие строки.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«Мой отец имел небольшое поместье в Ноттингемшире; я был третий из его пяти сыновей. Когда мне исполнилось четырнадцать лет, он послал меня в Коллегию Эмануила в Кембридже, где я пробыл три года, прилежно отдаваясь своим занятиям.»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«Учитель танцев. Что-нибудь новенькое?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Учитель музыки. Да, я велел ученику, пока наш чудак проснётся, сочинить музыку для серенады.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Учитель танцев. Можно посмотреть?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Учитель музыки. Вы услышите вместе с диалогом как только явится хозяин. 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«О милая! О жизнь моя! О радость!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Стоит, сама не зная, кто она.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Губами шевелит, но слов не слышно.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Пустое, существует взглядов речь!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О, как я глуп! С ней говорят другие.»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«В той живописной местности весёлой Англии, которая орошается рекою Ден, в давние времена простирались обширные леса, покрывавшие большую часть красивейших холмов и долин, лежащих между Шеффилдом и Донкастером. Остатки этих огромных лесов и поныне видны вокруг дворянских замков Уэнтворт, Уорнклиф-парк и близ Ротерхема.»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6. Установите соответствие.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Комедия 1) Один из видов драмы, в основе которого лежит напряжённый,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непримиримый конфликт, чаще всего оканчивающийся гибелью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героя (с греческого - tragos - козёл, ode - песня).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Трагедия 2) Один из видов драмы, в котором действие и характеры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представлены в формах смешного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(с греческого - весёлая толпа и песня).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Роман 3) Большая форма эпического жанра литературы. Наиболее общие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черты: изображение человека в сложных формах жизненного процесса, многолинейность сюжета, охватывающего судьбы ряда лиц, отсюда - большой объём сравнительно с другими жанрами.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7. Установите соответствие?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У. Шекспир 1) «Уэверли», «Пуритане», «Роб Рой», «Эдинбургская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темница», «Квентин Дорвард»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Ж.-Б. Мольер 2) «Сказка бочки, написанная для общего совершенствования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человеческого рода»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Дж. Свифт 3) «Дон Жуан», «Скупой», «Мнимый больной», «Мизантроп».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В. Скотт 4) Трагедии: «Гамлет», «Отелло», «Макбет», «Король Лир».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8. О каком произведении идёт речь? Назовите произведение, его автора и жанр.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А) У. Шекспир 1) Действие произведения происходит в 17 веке, когда в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Англию пришли жестокие норманнские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завоеватели. Повествуется о кровавой борьбе саксонских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феодалов и крестьян с надменными норманнскими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аристократами, презирающими народ.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Б) Ж.-Б. Мольер 2) Произведение - плод долголетних раздумий писателя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над современной ему жизнью. Причудливая фантастика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начинается с первых страниц. Каждая чёрточка и каждый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штрих содержат всевозможные иносказания и намёки,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заставляющие находить много общего между сказочной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Лилипутией и Англией.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В) Дж. Свифт 3) Произведение осуждает тех, кто пренебрежительно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относится к своему происхождению, к традициям своего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класса. Попытка занять не своё, а чужое место делает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порядочного человека смешным и жалким, отдаёт его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во власть мошенников.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Г) В. Скотт 4) Произведение проникнуто светом романтической любви и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глубоким лиризмом. Гибель главных героев не делает эту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трагедию безысходной. Любовь одерживает моральную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победу над миром зла.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9. О каком литературоведческом термине идёт речь?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Стихотворение из четырнадцати строк с определённым порядком рифмовки. (Например: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У. Шекспир «Увы, мой стих не блещет новизной…».)</w:t>
      </w: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</w:p>
    <w:p w:rsidR="00974303" w:rsidRPr="006D052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6"/>
          <w:szCs w:val="26"/>
        </w:rPr>
      </w:pPr>
      <w:r w:rsidRPr="006D0522">
        <w:rPr>
          <w:color w:val="000000"/>
          <w:sz w:val="26"/>
          <w:szCs w:val="26"/>
        </w:rPr>
        <w:t>10. О каком литературоведческом термине идёт речь?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6D0522">
        <w:rPr>
          <w:color w:val="000000"/>
          <w:sz w:val="26"/>
          <w:szCs w:val="26"/>
        </w:rPr>
        <w:t>Расположение, то есть построение, произведения ( с латинского - составление, соединение).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lastRenderedPageBreak/>
        <w:t>Ответы.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1) а-4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Б-3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В-2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Г-1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2) а-3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Б-2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В-1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Г-1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3) а- роман Дж. Свифта "Путешествия Гулливера"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Б- комедия Ж.-Б. Мольера «Мещанин во дворянстве»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 трагедия У. Шекспира "Ромео и Джульетта"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Г- роман В. Скотта "Айвенго"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4) А) У. Шекспир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Б) Ж.-Б. Мольер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В) Дж. Свифт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Г) В. Скотт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5) а- роман Дж. Свифта "Путешествия Гулливера"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Б- комедия Ж.-Б. Мольера «Мещанин во дворянстве»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 трагедия У. Шекспира "Ромео и Джульетта"</w:t>
      </w:r>
    </w:p>
    <w:p w:rsid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Г- роман В. Скотта "Айвенго"</w:t>
      </w:r>
    </w:p>
    <w:p w:rsidR="00750FC0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6) А -2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Б- 1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В- 3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- 3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7) а-4 Б-3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В-2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Г-1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- 4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8) а-4 трагедия У. Шекспира "Ромео и Джульетта"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Б-3 комедия Ж.-Б. Мольера «Мещанин во дворянстве»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В-2 роман Дж. Свифта "Путешествия Гулливера"</w:t>
      </w:r>
    </w:p>
    <w:p w:rsidR="00974303" w:rsidRP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Г-1 роман В. Скотта "Айвенго"</w:t>
      </w:r>
    </w:p>
    <w:p w:rsidR="00974303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- 4</w:t>
      </w:r>
    </w:p>
    <w:p w:rsidR="00974303" w:rsidRPr="005E18B2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9) сонет</w:t>
      </w:r>
      <w:r w:rsidR="00750FC0" w:rsidRPr="005E18B2">
        <w:rPr>
          <w:color w:val="000000"/>
        </w:rPr>
        <w:t xml:space="preserve"> </w:t>
      </w:r>
    </w:p>
    <w:p w:rsidR="00750FC0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- 1</w:t>
      </w:r>
    </w:p>
    <w:p w:rsidR="00974303" w:rsidRDefault="00974303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974303">
        <w:rPr>
          <w:color w:val="000000"/>
        </w:rPr>
        <w:t>10) композиция</w:t>
      </w:r>
    </w:p>
    <w:p w:rsidR="00750FC0" w:rsidRPr="005E18B2" w:rsidRDefault="00750FC0" w:rsidP="00974303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>
        <w:rPr>
          <w:color w:val="000000"/>
          <w:lang w:val="en-US"/>
        </w:rPr>
        <w:t>Max</w:t>
      </w:r>
      <w:r w:rsidRPr="005E18B2">
        <w:rPr>
          <w:color w:val="000000"/>
        </w:rPr>
        <w:t xml:space="preserve"> - 1</w:t>
      </w:r>
    </w:p>
    <w:p w:rsidR="00974303" w:rsidRDefault="00974303" w:rsidP="00974303">
      <w:pPr>
        <w:spacing w:after="0" w:line="240" w:lineRule="auto"/>
        <w:rPr>
          <w:rFonts w:ascii="Times New Roman" w:hAnsi="Times New Roman"/>
        </w:rPr>
      </w:pPr>
    </w:p>
    <w:p w:rsidR="00750FC0" w:rsidRDefault="00750FC0" w:rsidP="0097430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Оценивание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567"/>
      </w:tblGrid>
      <w:tr w:rsidR="00750FC0" w:rsidTr="00750FC0">
        <w:tc>
          <w:tcPr>
            <w:tcW w:w="1271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33-30</w:t>
            </w:r>
          </w:p>
        </w:tc>
        <w:tc>
          <w:tcPr>
            <w:tcW w:w="567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50FC0" w:rsidTr="00750FC0">
        <w:tc>
          <w:tcPr>
            <w:tcW w:w="1271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29-23</w:t>
            </w:r>
          </w:p>
        </w:tc>
        <w:tc>
          <w:tcPr>
            <w:tcW w:w="567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50FC0" w:rsidTr="00750FC0">
        <w:tc>
          <w:tcPr>
            <w:tcW w:w="1271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22-15</w:t>
            </w:r>
          </w:p>
        </w:tc>
        <w:tc>
          <w:tcPr>
            <w:tcW w:w="567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50FC0" w:rsidTr="00750FC0">
        <w:tc>
          <w:tcPr>
            <w:tcW w:w="1271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15</w:t>
            </w:r>
          </w:p>
        </w:tc>
        <w:tc>
          <w:tcPr>
            <w:tcW w:w="567" w:type="dxa"/>
          </w:tcPr>
          <w:p w:rsidR="00750FC0" w:rsidRDefault="00750FC0" w:rsidP="009743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750FC0" w:rsidRPr="00974303" w:rsidRDefault="00750FC0" w:rsidP="00974303">
      <w:pPr>
        <w:spacing w:after="0" w:line="240" w:lineRule="auto"/>
        <w:rPr>
          <w:rFonts w:ascii="Times New Roman" w:hAnsi="Times New Roman"/>
        </w:rPr>
      </w:pPr>
    </w:p>
    <w:sectPr w:rsidR="00750FC0" w:rsidRPr="00974303" w:rsidSect="003851D3">
      <w:pgSz w:w="11906" w:h="16838"/>
      <w:pgMar w:top="720" w:right="720" w:bottom="284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1B9" w:rsidRDefault="00BF21B9" w:rsidP="003F439B">
      <w:pPr>
        <w:spacing w:after="0" w:line="240" w:lineRule="auto"/>
      </w:pPr>
      <w:r>
        <w:separator/>
      </w:r>
    </w:p>
  </w:endnote>
  <w:endnote w:type="continuationSeparator" w:id="0">
    <w:p w:rsidR="00BF21B9" w:rsidRDefault="00BF21B9" w:rsidP="003F4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1B9" w:rsidRDefault="00BF21B9" w:rsidP="003F439B">
      <w:pPr>
        <w:spacing w:after="0" w:line="240" w:lineRule="auto"/>
      </w:pPr>
      <w:r>
        <w:separator/>
      </w:r>
    </w:p>
  </w:footnote>
  <w:footnote w:type="continuationSeparator" w:id="0">
    <w:p w:rsidR="00BF21B9" w:rsidRDefault="00BF21B9" w:rsidP="003F4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 w15:restartNumberingAfterBreak="0">
    <w:nsid w:val="006C4BB6"/>
    <w:multiLevelType w:val="hybridMultilevel"/>
    <w:tmpl w:val="712AE1F8"/>
    <w:lvl w:ilvl="0" w:tplc="D988F19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957A5"/>
    <w:multiLevelType w:val="hybridMultilevel"/>
    <w:tmpl w:val="D67E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5030C"/>
    <w:multiLevelType w:val="multilevel"/>
    <w:tmpl w:val="2CC29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D23B9D"/>
    <w:multiLevelType w:val="hybridMultilevel"/>
    <w:tmpl w:val="6C8E1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A1C85"/>
    <w:multiLevelType w:val="hybridMultilevel"/>
    <w:tmpl w:val="B0228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F65C4"/>
    <w:multiLevelType w:val="hybridMultilevel"/>
    <w:tmpl w:val="C3041ACC"/>
    <w:lvl w:ilvl="0" w:tplc="6BFE74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C47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9689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A07B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4426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DE98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B2E4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3060D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E49D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A0F5DB7"/>
    <w:multiLevelType w:val="hybridMultilevel"/>
    <w:tmpl w:val="59AA4D82"/>
    <w:lvl w:ilvl="0" w:tplc="FA2E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73F2C"/>
    <w:multiLevelType w:val="hybridMultilevel"/>
    <w:tmpl w:val="09C0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3647A"/>
    <w:multiLevelType w:val="hybridMultilevel"/>
    <w:tmpl w:val="D67E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854EAB"/>
    <w:multiLevelType w:val="hybridMultilevel"/>
    <w:tmpl w:val="D22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272A3"/>
    <w:multiLevelType w:val="hybridMultilevel"/>
    <w:tmpl w:val="C3C4D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06C8"/>
    <w:multiLevelType w:val="hybridMultilevel"/>
    <w:tmpl w:val="97FE9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E56E0"/>
    <w:multiLevelType w:val="hybridMultilevel"/>
    <w:tmpl w:val="16E2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73589"/>
    <w:multiLevelType w:val="hybridMultilevel"/>
    <w:tmpl w:val="1FD8E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27181"/>
    <w:multiLevelType w:val="hybridMultilevel"/>
    <w:tmpl w:val="5C1E43BA"/>
    <w:lvl w:ilvl="0" w:tplc="B64863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FEAC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5C02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885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7E6B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4216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9215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7483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1AC0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 w15:restartNumberingAfterBreak="0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73F97"/>
    <w:multiLevelType w:val="hybridMultilevel"/>
    <w:tmpl w:val="03902066"/>
    <w:lvl w:ilvl="0" w:tplc="2174CD42">
      <w:start w:val="1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F23B12"/>
    <w:multiLevelType w:val="hybridMultilevel"/>
    <w:tmpl w:val="054CA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D0983"/>
    <w:multiLevelType w:val="hybridMultilevel"/>
    <w:tmpl w:val="5F3C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751A42"/>
    <w:multiLevelType w:val="multilevel"/>
    <w:tmpl w:val="1E5C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326D7A"/>
    <w:multiLevelType w:val="hybridMultilevel"/>
    <w:tmpl w:val="D10E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8B28E8"/>
    <w:multiLevelType w:val="hybridMultilevel"/>
    <w:tmpl w:val="8CD68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B719D8"/>
    <w:multiLevelType w:val="multilevel"/>
    <w:tmpl w:val="41306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2BC76EE"/>
    <w:multiLevelType w:val="hybridMultilevel"/>
    <w:tmpl w:val="A16E9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B83BFE"/>
    <w:multiLevelType w:val="hybridMultilevel"/>
    <w:tmpl w:val="76449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FF1930"/>
    <w:multiLevelType w:val="hybridMultilevel"/>
    <w:tmpl w:val="497C66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3178EC"/>
    <w:multiLevelType w:val="hybridMultilevel"/>
    <w:tmpl w:val="B16AA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5D7E24"/>
    <w:multiLevelType w:val="multilevel"/>
    <w:tmpl w:val="23FE4F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885388"/>
    <w:multiLevelType w:val="multilevel"/>
    <w:tmpl w:val="B1CC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4209F7"/>
    <w:multiLevelType w:val="hybridMultilevel"/>
    <w:tmpl w:val="3972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D47470"/>
    <w:multiLevelType w:val="hybridMultilevel"/>
    <w:tmpl w:val="5A46B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CE6BAC"/>
    <w:multiLevelType w:val="multilevel"/>
    <w:tmpl w:val="E2882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10A169F"/>
    <w:multiLevelType w:val="hybridMultilevel"/>
    <w:tmpl w:val="80BAB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BF020C"/>
    <w:multiLevelType w:val="hybridMultilevel"/>
    <w:tmpl w:val="D7F8F5CE"/>
    <w:lvl w:ilvl="0" w:tplc="44D070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4" w15:restartNumberingAfterBreak="0">
    <w:nsid w:val="6F3E7F63"/>
    <w:multiLevelType w:val="hybridMultilevel"/>
    <w:tmpl w:val="0A304A8C"/>
    <w:lvl w:ilvl="0" w:tplc="90F0B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7E6A46"/>
    <w:multiLevelType w:val="hybridMultilevel"/>
    <w:tmpl w:val="B4467FDC"/>
    <w:lvl w:ilvl="0" w:tplc="9776F38A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5E55BC"/>
    <w:multiLevelType w:val="hybridMultilevel"/>
    <w:tmpl w:val="04FCB068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2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0"/>
  </w:num>
  <w:num w:numId="9">
    <w:abstractNumId w:val="34"/>
  </w:num>
  <w:num w:numId="10">
    <w:abstractNumId w:val="41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36"/>
  </w:num>
  <w:num w:numId="14">
    <w:abstractNumId w:val="6"/>
  </w:num>
  <w:num w:numId="15">
    <w:abstractNumId w:val="9"/>
  </w:num>
  <w:num w:numId="16">
    <w:abstractNumId w:val="8"/>
  </w:num>
  <w:num w:numId="17">
    <w:abstractNumId w:val="13"/>
  </w:num>
  <w:num w:numId="18">
    <w:abstractNumId w:val="37"/>
  </w:num>
  <w:num w:numId="19">
    <w:abstractNumId w:val="16"/>
  </w:num>
  <w:num w:numId="20">
    <w:abstractNumId w:val="24"/>
  </w:num>
  <w:num w:numId="21">
    <w:abstractNumId w:val="43"/>
  </w:num>
  <w:num w:numId="22">
    <w:abstractNumId w:val="14"/>
  </w:num>
  <w:num w:numId="23">
    <w:abstractNumId w:val="26"/>
  </w:num>
  <w:num w:numId="24">
    <w:abstractNumId w:val="35"/>
  </w:num>
  <w:num w:numId="25">
    <w:abstractNumId w:val="11"/>
  </w:num>
  <w:num w:numId="26">
    <w:abstractNumId w:val="25"/>
  </w:num>
  <w:num w:numId="27">
    <w:abstractNumId w:val="46"/>
  </w:num>
  <w:num w:numId="28">
    <w:abstractNumId w:val="32"/>
  </w:num>
  <w:num w:numId="29">
    <w:abstractNumId w:val="19"/>
  </w:num>
  <w:num w:numId="30">
    <w:abstractNumId w:val="28"/>
  </w:num>
  <w:num w:numId="31">
    <w:abstractNumId w:val="44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20"/>
  </w:num>
  <w:num w:numId="35">
    <w:abstractNumId w:val="2"/>
  </w:num>
  <w:num w:numId="36">
    <w:abstractNumId w:val="18"/>
  </w:num>
  <w:num w:numId="37">
    <w:abstractNumId w:val="7"/>
  </w:num>
  <w:num w:numId="38">
    <w:abstractNumId w:val="21"/>
  </w:num>
  <w:num w:numId="39">
    <w:abstractNumId w:val="17"/>
  </w:num>
  <w:num w:numId="40">
    <w:abstractNumId w:val="31"/>
  </w:num>
  <w:num w:numId="41">
    <w:abstractNumId w:val="33"/>
  </w:num>
  <w:num w:numId="42">
    <w:abstractNumId w:val="38"/>
  </w:num>
  <w:num w:numId="43">
    <w:abstractNumId w:val="3"/>
  </w:num>
  <w:num w:numId="44">
    <w:abstractNumId w:val="10"/>
  </w:num>
  <w:num w:numId="45">
    <w:abstractNumId w:val="42"/>
  </w:num>
  <w:num w:numId="46">
    <w:abstractNumId w:val="39"/>
  </w:num>
  <w:num w:numId="47">
    <w:abstractNumId w:val="5"/>
  </w:num>
  <w:num w:numId="48">
    <w:abstractNumId w:val="29"/>
  </w:num>
  <w:num w:numId="49">
    <w:abstractNumId w:val="15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5B"/>
    <w:rsid w:val="000A7F5B"/>
    <w:rsid w:val="000D33BA"/>
    <w:rsid w:val="000E1B79"/>
    <w:rsid w:val="00124AC9"/>
    <w:rsid w:val="001778EF"/>
    <w:rsid w:val="002010ED"/>
    <w:rsid w:val="00232714"/>
    <w:rsid w:val="002C4097"/>
    <w:rsid w:val="00303F44"/>
    <w:rsid w:val="00306EF9"/>
    <w:rsid w:val="003851D3"/>
    <w:rsid w:val="003C366B"/>
    <w:rsid w:val="003E4F39"/>
    <w:rsid w:val="003F439B"/>
    <w:rsid w:val="0044339A"/>
    <w:rsid w:val="00524B65"/>
    <w:rsid w:val="0053466A"/>
    <w:rsid w:val="005E18B2"/>
    <w:rsid w:val="00693CA8"/>
    <w:rsid w:val="006A4ABB"/>
    <w:rsid w:val="006C6A43"/>
    <w:rsid w:val="006D0522"/>
    <w:rsid w:val="00750FC0"/>
    <w:rsid w:val="0078375A"/>
    <w:rsid w:val="007D28CA"/>
    <w:rsid w:val="007E2589"/>
    <w:rsid w:val="008007CF"/>
    <w:rsid w:val="0081074C"/>
    <w:rsid w:val="00965502"/>
    <w:rsid w:val="00974303"/>
    <w:rsid w:val="00A154F2"/>
    <w:rsid w:val="00A24E01"/>
    <w:rsid w:val="00A604A3"/>
    <w:rsid w:val="00B15FDB"/>
    <w:rsid w:val="00B259E2"/>
    <w:rsid w:val="00BA4F22"/>
    <w:rsid w:val="00BF21B9"/>
    <w:rsid w:val="00CF2D60"/>
    <w:rsid w:val="00D301C4"/>
    <w:rsid w:val="00DA11E6"/>
    <w:rsid w:val="00DF5388"/>
    <w:rsid w:val="00DF61A0"/>
    <w:rsid w:val="00E60016"/>
    <w:rsid w:val="00E62064"/>
    <w:rsid w:val="00ED217A"/>
    <w:rsid w:val="00ED72B9"/>
    <w:rsid w:val="00F31AC3"/>
    <w:rsid w:val="00F720E6"/>
    <w:rsid w:val="00F7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B4788-AD43-453D-A23E-5A173605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4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4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303F44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F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303F44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3E4F3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F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5">
    <w:name w:val="Normal (Web)"/>
    <w:basedOn w:val="a"/>
    <w:uiPriority w:val="99"/>
    <w:unhideWhenUsed/>
    <w:rsid w:val="0017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778EF"/>
    <w:pPr>
      <w:spacing w:after="0" w:line="240" w:lineRule="auto"/>
    </w:pPr>
  </w:style>
  <w:style w:type="paragraph" w:customStyle="1" w:styleId="a7">
    <w:name w:val="Стиль"/>
    <w:rsid w:val="001778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217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232714"/>
  </w:style>
  <w:style w:type="character" w:styleId="aa">
    <w:name w:val="Strong"/>
    <w:basedOn w:val="a0"/>
    <w:uiPriority w:val="22"/>
    <w:qFormat/>
    <w:rsid w:val="003C366B"/>
    <w:rPr>
      <w:b/>
      <w:bCs/>
    </w:rPr>
  </w:style>
  <w:style w:type="paragraph" w:customStyle="1" w:styleId="11">
    <w:name w:val="Обычный (веб)1"/>
    <w:basedOn w:val="a"/>
    <w:rsid w:val="003C366B"/>
    <w:pPr>
      <w:suppressAutoHyphens/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3F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439B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3F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439B"/>
    <w:rPr>
      <w:rFonts w:eastAsiaTheme="minorEastAsia"/>
      <w:lang w:eastAsia="ru-RU"/>
    </w:rPr>
  </w:style>
  <w:style w:type="character" w:customStyle="1" w:styleId="c4">
    <w:name w:val="c4"/>
    <w:basedOn w:val="a0"/>
    <w:rsid w:val="00A154F2"/>
  </w:style>
  <w:style w:type="paragraph" w:customStyle="1" w:styleId="c0">
    <w:name w:val="c0"/>
    <w:basedOn w:val="a"/>
    <w:rsid w:val="00A1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154F2"/>
  </w:style>
  <w:style w:type="character" w:customStyle="1" w:styleId="c18">
    <w:name w:val="c18"/>
    <w:basedOn w:val="a0"/>
    <w:rsid w:val="00693CA8"/>
  </w:style>
  <w:style w:type="character" w:customStyle="1" w:styleId="c26">
    <w:name w:val="c26"/>
    <w:basedOn w:val="a0"/>
    <w:rsid w:val="00693CA8"/>
  </w:style>
  <w:style w:type="paragraph" w:styleId="HTML">
    <w:name w:val="HTML Preformatted"/>
    <w:basedOn w:val="a"/>
    <w:link w:val="HTML0"/>
    <w:uiPriority w:val="99"/>
    <w:unhideWhenUsed/>
    <w:rsid w:val="00A604A3"/>
    <w:pPr>
      <w:spacing w:after="0" w:line="240" w:lineRule="auto"/>
    </w:pPr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604A3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3848</Words>
  <Characters>21935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betti-moxk</cp:lastModifiedBy>
  <cp:revision>9</cp:revision>
  <cp:lastPrinted>2019-08-28T17:30:00Z</cp:lastPrinted>
  <dcterms:created xsi:type="dcterms:W3CDTF">2022-11-03T08:34:00Z</dcterms:created>
  <dcterms:modified xsi:type="dcterms:W3CDTF">2023-08-20T07:08:00Z</dcterms:modified>
</cp:coreProperties>
</file>